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CD87D">
      <w:pPr>
        <w:spacing w:line="4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</w:p>
    <w:p w14:paraId="7F972BB3">
      <w:pPr>
        <w:pStyle w:val="17"/>
        <w:keepNext/>
        <w:keepLines/>
        <w:spacing w:after="0" w:line="700" w:lineRule="exact"/>
        <w:rPr>
          <w:rFonts w:ascii="方正小标宋简体" w:hAnsi="方正小标宋简体" w:eastAsia="方正小标宋简体" w:cs="方正小标宋简体"/>
          <w:color w:val="auto"/>
        </w:rPr>
      </w:pPr>
      <w:r>
        <w:rPr>
          <w:rFonts w:hint="eastAsia" w:ascii="方正小标宋简体" w:hAnsi="方正小标宋_GBK" w:eastAsia="方正小标宋简体" w:cs="方正小标宋_GBK"/>
          <w:color w:val="auto"/>
        </w:rPr>
        <w:t>区政府</w:t>
      </w:r>
      <w:r>
        <w:rPr>
          <w:rFonts w:hint="eastAsia" w:ascii="方正小标宋简体" w:hAnsi="方正小标宋_GBK" w:eastAsia="方正小标宋简体" w:cs="方正小标宋_GBK"/>
          <w:color w:val="auto"/>
          <w:lang w:val="en-US" w:eastAsia="zh-CN"/>
        </w:rPr>
        <w:t>网站新闻发布情况</w:t>
      </w:r>
      <w:r>
        <w:rPr>
          <w:rFonts w:hint="eastAsia" w:ascii="方正小标宋简体" w:hAnsi="方正小标宋_GBK" w:eastAsia="方正小标宋简体" w:cs="方正小标宋_GBK"/>
          <w:color w:val="auto"/>
        </w:rPr>
        <w:t>统计表</w:t>
      </w:r>
    </w:p>
    <w:tbl>
      <w:tblPr>
        <w:tblStyle w:val="8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81"/>
        <w:gridCol w:w="1859"/>
        <w:gridCol w:w="1564"/>
        <w:gridCol w:w="1085"/>
        <w:gridCol w:w="1860"/>
        <w:gridCol w:w="1254"/>
      </w:tblGrid>
      <w:tr w14:paraId="70485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2" w:hRule="atLeast"/>
          <w:jc w:val="center"/>
        </w:trPr>
        <w:tc>
          <w:tcPr>
            <w:tcW w:w="671" w:type="pct"/>
            <w:vAlign w:val="center"/>
          </w:tcPr>
          <w:p w14:paraId="5C51EA78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栏目</w:t>
            </w:r>
          </w:p>
        </w:tc>
        <w:tc>
          <w:tcPr>
            <w:tcW w:w="1056" w:type="pct"/>
            <w:vAlign w:val="center"/>
          </w:tcPr>
          <w:p w14:paraId="0E2819AC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发布单位</w:t>
            </w:r>
          </w:p>
        </w:tc>
        <w:tc>
          <w:tcPr>
            <w:tcW w:w="888" w:type="pct"/>
            <w:vAlign w:val="center"/>
          </w:tcPr>
          <w:p w14:paraId="31E9D81F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616" w:type="pct"/>
            <w:vAlign w:val="center"/>
          </w:tcPr>
          <w:p w14:paraId="370E2FB5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栏目</w:t>
            </w:r>
          </w:p>
        </w:tc>
        <w:tc>
          <w:tcPr>
            <w:tcW w:w="1056" w:type="pct"/>
            <w:vAlign w:val="center"/>
          </w:tcPr>
          <w:p w14:paraId="60BC1977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发布单位</w:t>
            </w:r>
          </w:p>
        </w:tc>
        <w:tc>
          <w:tcPr>
            <w:tcW w:w="712" w:type="pct"/>
            <w:vAlign w:val="center"/>
          </w:tcPr>
          <w:p w14:paraId="682F9D5C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合计</w:t>
            </w:r>
          </w:p>
        </w:tc>
      </w:tr>
      <w:tr w14:paraId="1110B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4" w:hRule="exact"/>
          <w:jc w:val="center"/>
        </w:trPr>
        <w:tc>
          <w:tcPr>
            <w:tcW w:w="671" w:type="pct"/>
            <w:vMerge w:val="restart"/>
            <w:vAlign w:val="center"/>
          </w:tcPr>
          <w:p w14:paraId="7409DDA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政务要闻</w:t>
            </w:r>
          </w:p>
          <w:p w14:paraId="19C33EE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基层动态</w:t>
            </w:r>
          </w:p>
          <w:p w14:paraId="75817655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媒体关注</w:t>
            </w:r>
          </w:p>
          <w:p w14:paraId="4E4287FF">
            <w:pPr>
              <w:pStyle w:val="2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公示公告</w:t>
            </w:r>
          </w:p>
          <w:p w14:paraId="3E0D4EC8">
            <w:pPr>
              <w:pStyle w:val="3"/>
              <w:ind w:left="0" w:firstLine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专题专栏</w:t>
            </w:r>
          </w:p>
        </w:tc>
        <w:tc>
          <w:tcPr>
            <w:tcW w:w="1056" w:type="pct"/>
            <w:vAlign w:val="center"/>
          </w:tcPr>
          <w:p w14:paraId="1BD1307B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数据局</w:t>
            </w:r>
          </w:p>
        </w:tc>
        <w:tc>
          <w:tcPr>
            <w:tcW w:w="888" w:type="pct"/>
            <w:vAlign w:val="center"/>
          </w:tcPr>
          <w:p w14:paraId="62670774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160</w:t>
            </w:r>
          </w:p>
        </w:tc>
        <w:tc>
          <w:tcPr>
            <w:tcW w:w="616" w:type="pct"/>
            <w:vMerge w:val="restart"/>
            <w:vAlign w:val="center"/>
          </w:tcPr>
          <w:p w14:paraId="7A47349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政务要闻</w:t>
            </w:r>
          </w:p>
          <w:p w14:paraId="779BD61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基层动态</w:t>
            </w:r>
          </w:p>
          <w:p w14:paraId="05DA6261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媒体关注</w:t>
            </w:r>
          </w:p>
          <w:p w14:paraId="776DFAFF">
            <w:pPr>
              <w:pStyle w:val="2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公示公告</w:t>
            </w:r>
          </w:p>
          <w:p w14:paraId="1D5D1D5B">
            <w:pPr>
              <w:pStyle w:val="3"/>
              <w:ind w:left="0" w:firstLine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专题专栏</w:t>
            </w:r>
          </w:p>
        </w:tc>
        <w:tc>
          <w:tcPr>
            <w:tcW w:w="1056" w:type="pct"/>
            <w:vAlign w:val="center"/>
          </w:tcPr>
          <w:p w14:paraId="450F1763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统计局</w:t>
            </w:r>
          </w:p>
        </w:tc>
        <w:tc>
          <w:tcPr>
            <w:tcW w:w="712" w:type="pct"/>
            <w:vAlign w:val="center"/>
          </w:tcPr>
          <w:p w14:paraId="68AD8240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2E6F8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4" w:hRule="exact"/>
          <w:jc w:val="center"/>
        </w:trPr>
        <w:tc>
          <w:tcPr>
            <w:tcW w:w="671" w:type="pct"/>
            <w:vMerge w:val="continue"/>
            <w:vAlign w:val="center"/>
          </w:tcPr>
          <w:p w14:paraId="4D23E9BB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3BE2E62C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发改局</w:t>
            </w:r>
          </w:p>
        </w:tc>
        <w:tc>
          <w:tcPr>
            <w:tcW w:w="888" w:type="pct"/>
            <w:vAlign w:val="center"/>
          </w:tcPr>
          <w:p w14:paraId="28D50042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10</w:t>
            </w:r>
          </w:p>
        </w:tc>
        <w:tc>
          <w:tcPr>
            <w:tcW w:w="616" w:type="pct"/>
            <w:vMerge w:val="continue"/>
            <w:vAlign w:val="center"/>
          </w:tcPr>
          <w:p w14:paraId="385C4210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1F8BFCCB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民宗局</w:t>
            </w:r>
          </w:p>
        </w:tc>
        <w:tc>
          <w:tcPr>
            <w:tcW w:w="712" w:type="pct"/>
            <w:vAlign w:val="center"/>
          </w:tcPr>
          <w:p w14:paraId="2080A51B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5</w:t>
            </w:r>
          </w:p>
        </w:tc>
      </w:tr>
      <w:tr w14:paraId="2CC47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6" w:hRule="exact"/>
          <w:jc w:val="center"/>
        </w:trPr>
        <w:tc>
          <w:tcPr>
            <w:tcW w:w="671" w:type="pct"/>
            <w:vMerge w:val="continue"/>
            <w:vAlign w:val="center"/>
          </w:tcPr>
          <w:p w14:paraId="588229D9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6E9287D4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教体局</w:t>
            </w:r>
          </w:p>
        </w:tc>
        <w:tc>
          <w:tcPr>
            <w:tcW w:w="888" w:type="pct"/>
            <w:vAlign w:val="center"/>
          </w:tcPr>
          <w:p w14:paraId="268CA9C6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34</w:t>
            </w:r>
          </w:p>
        </w:tc>
        <w:tc>
          <w:tcPr>
            <w:tcW w:w="616" w:type="pct"/>
            <w:vMerge w:val="continue"/>
            <w:vAlign w:val="center"/>
          </w:tcPr>
          <w:p w14:paraId="59D44410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050075F6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信访局</w:t>
            </w:r>
          </w:p>
        </w:tc>
        <w:tc>
          <w:tcPr>
            <w:tcW w:w="712" w:type="pct"/>
            <w:vAlign w:val="center"/>
          </w:tcPr>
          <w:p w14:paraId="38EB7B13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74515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6" w:hRule="exact"/>
          <w:jc w:val="center"/>
        </w:trPr>
        <w:tc>
          <w:tcPr>
            <w:tcW w:w="671" w:type="pct"/>
            <w:vMerge w:val="continue"/>
            <w:vAlign w:val="center"/>
          </w:tcPr>
          <w:p w14:paraId="036427E9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17CA9FF8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工信局</w:t>
            </w:r>
          </w:p>
        </w:tc>
        <w:tc>
          <w:tcPr>
            <w:tcW w:w="888" w:type="pct"/>
            <w:vAlign w:val="center"/>
          </w:tcPr>
          <w:p w14:paraId="65992B32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616" w:type="pct"/>
            <w:vMerge w:val="continue"/>
            <w:vAlign w:val="center"/>
          </w:tcPr>
          <w:p w14:paraId="2DFEFF2D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56E745F1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医保局</w:t>
            </w:r>
          </w:p>
        </w:tc>
        <w:tc>
          <w:tcPr>
            <w:tcW w:w="712" w:type="pct"/>
            <w:vAlign w:val="center"/>
          </w:tcPr>
          <w:p w14:paraId="5154BA74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9</w:t>
            </w:r>
          </w:p>
        </w:tc>
      </w:tr>
      <w:tr w14:paraId="216CA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1" w:hRule="exact"/>
          <w:jc w:val="center"/>
        </w:trPr>
        <w:tc>
          <w:tcPr>
            <w:tcW w:w="671" w:type="pct"/>
            <w:vMerge w:val="continue"/>
            <w:vAlign w:val="center"/>
          </w:tcPr>
          <w:p w14:paraId="7C5C3FEE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2B7CBD51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市公安局凤翔分局</w:t>
            </w:r>
          </w:p>
        </w:tc>
        <w:tc>
          <w:tcPr>
            <w:tcW w:w="888" w:type="pct"/>
            <w:vAlign w:val="center"/>
          </w:tcPr>
          <w:p w14:paraId="0636F63E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14</w:t>
            </w:r>
          </w:p>
        </w:tc>
        <w:tc>
          <w:tcPr>
            <w:tcW w:w="616" w:type="pct"/>
            <w:vMerge w:val="continue"/>
            <w:vAlign w:val="center"/>
          </w:tcPr>
          <w:p w14:paraId="36DC074A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7FD38CDB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招商局</w:t>
            </w:r>
          </w:p>
        </w:tc>
        <w:tc>
          <w:tcPr>
            <w:tcW w:w="712" w:type="pct"/>
            <w:vAlign w:val="center"/>
          </w:tcPr>
          <w:p w14:paraId="76F34C89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11A48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exact"/>
          <w:jc w:val="center"/>
        </w:trPr>
        <w:tc>
          <w:tcPr>
            <w:tcW w:w="671" w:type="pct"/>
            <w:vMerge w:val="continue"/>
            <w:vAlign w:val="center"/>
          </w:tcPr>
          <w:p w14:paraId="308689ED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124FF61D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民政局</w:t>
            </w:r>
          </w:p>
        </w:tc>
        <w:tc>
          <w:tcPr>
            <w:tcW w:w="888" w:type="pct"/>
            <w:vAlign w:val="center"/>
          </w:tcPr>
          <w:p w14:paraId="042CA8CF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14</w:t>
            </w:r>
          </w:p>
        </w:tc>
        <w:tc>
          <w:tcPr>
            <w:tcW w:w="616" w:type="pct"/>
            <w:vMerge w:val="continue"/>
            <w:vAlign w:val="center"/>
          </w:tcPr>
          <w:p w14:paraId="632424F0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55832471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城市管理执法局</w:t>
            </w:r>
          </w:p>
        </w:tc>
        <w:tc>
          <w:tcPr>
            <w:tcW w:w="712" w:type="pct"/>
            <w:vAlign w:val="center"/>
          </w:tcPr>
          <w:p w14:paraId="171F7F0F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5</w:t>
            </w:r>
          </w:p>
        </w:tc>
      </w:tr>
      <w:tr w14:paraId="07386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9" w:hRule="exact"/>
          <w:jc w:val="center"/>
        </w:trPr>
        <w:tc>
          <w:tcPr>
            <w:tcW w:w="671" w:type="pct"/>
            <w:vMerge w:val="continue"/>
            <w:vAlign w:val="center"/>
          </w:tcPr>
          <w:p w14:paraId="56E1E0B2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794B5C59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司法局</w:t>
            </w:r>
          </w:p>
        </w:tc>
        <w:tc>
          <w:tcPr>
            <w:tcW w:w="888" w:type="pct"/>
            <w:vAlign w:val="center"/>
          </w:tcPr>
          <w:p w14:paraId="3FE17DE7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616" w:type="pct"/>
            <w:vMerge w:val="continue"/>
            <w:vAlign w:val="center"/>
          </w:tcPr>
          <w:p w14:paraId="7CAE165D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61CEB67C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气象局</w:t>
            </w:r>
          </w:p>
        </w:tc>
        <w:tc>
          <w:tcPr>
            <w:tcW w:w="712" w:type="pct"/>
            <w:vAlign w:val="center"/>
          </w:tcPr>
          <w:p w14:paraId="4A2152B9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2</w:t>
            </w:r>
          </w:p>
        </w:tc>
      </w:tr>
      <w:tr w14:paraId="3A944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6" w:hRule="exact"/>
          <w:jc w:val="center"/>
        </w:trPr>
        <w:tc>
          <w:tcPr>
            <w:tcW w:w="671" w:type="pct"/>
            <w:vMerge w:val="continue"/>
            <w:vAlign w:val="center"/>
          </w:tcPr>
          <w:p w14:paraId="670DCB56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16FB9549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财政局</w:t>
            </w:r>
          </w:p>
        </w:tc>
        <w:tc>
          <w:tcPr>
            <w:tcW w:w="888" w:type="pct"/>
            <w:vAlign w:val="center"/>
          </w:tcPr>
          <w:p w14:paraId="1BA6CA66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20</w:t>
            </w:r>
          </w:p>
        </w:tc>
        <w:tc>
          <w:tcPr>
            <w:tcW w:w="616" w:type="pct"/>
            <w:vMerge w:val="continue"/>
            <w:vAlign w:val="center"/>
          </w:tcPr>
          <w:p w14:paraId="65A59700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50932CE2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高新区管委会</w:t>
            </w:r>
          </w:p>
        </w:tc>
        <w:tc>
          <w:tcPr>
            <w:tcW w:w="712" w:type="pct"/>
            <w:vAlign w:val="center"/>
          </w:tcPr>
          <w:p w14:paraId="3EB6482A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50BD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4" w:hRule="exact"/>
          <w:jc w:val="center"/>
        </w:trPr>
        <w:tc>
          <w:tcPr>
            <w:tcW w:w="671" w:type="pct"/>
            <w:vMerge w:val="continue"/>
            <w:vAlign w:val="center"/>
          </w:tcPr>
          <w:p w14:paraId="157BC036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439B6532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人社局</w:t>
            </w:r>
          </w:p>
        </w:tc>
        <w:tc>
          <w:tcPr>
            <w:tcW w:w="888" w:type="pct"/>
            <w:vAlign w:val="center"/>
          </w:tcPr>
          <w:p w14:paraId="64722943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13</w:t>
            </w:r>
          </w:p>
        </w:tc>
        <w:tc>
          <w:tcPr>
            <w:tcW w:w="616" w:type="pct"/>
            <w:vMerge w:val="continue"/>
            <w:vAlign w:val="center"/>
          </w:tcPr>
          <w:p w14:paraId="24A7EED9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1AE6BC4F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城关镇</w:t>
            </w:r>
          </w:p>
        </w:tc>
        <w:tc>
          <w:tcPr>
            <w:tcW w:w="712" w:type="pct"/>
            <w:vAlign w:val="center"/>
          </w:tcPr>
          <w:p w14:paraId="7E9C398B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</w:t>
            </w:r>
          </w:p>
        </w:tc>
      </w:tr>
      <w:tr w14:paraId="21667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3" w:hRule="exact"/>
          <w:jc w:val="center"/>
        </w:trPr>
        <w:tc>
          <w:tcPr>
            <w:tcW w:w="671" w:type="pct"/>
            <w:vMerge w:val="continue"/>
            <w:vAlign w:val="center"/>
          </w:tcPr>
          <w:p w14:paraId="092A4F0B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641D30D4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市自然资源和规划局</w:t>
            </w:r>
          </w:p>
          <w:p w14:paraId="2B1787CF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凤翔分局</w:t>
            </w:r>
          </w:p>
        </w:tc>
        <w:tc>
          <w:tcPr>
            <w:tcW w:w="888" w:type="pct"/>
            <w:vAlign w:val="center"/>
          </w:tcPr>
          <w:p w14:paraId="363311B8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46</w:t>
            </w:r>
          </w:p>
        </w:tc>
        <w:tc>
          <w:tcPr>
            <w:tcW w:w="616" w:type="pct"/>
            <w:vMerge w:val="continue"/>
            <w:vAlign w:val="center"/>
          </w:tcPr>
          <w:p w14:paraId="455F5874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53B4D930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虢王镇</w:t>
            </w:r>
          </w:p>
        </w:tc>
        <w:tc>
          <w:tcPr>
            <w:tcW w:w="712" w:type="pct"/>
            <w:vAlign w:val="center"/>
          </w:tcPr>
          <w:p w14:paraId="6020D775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5</w:t>
            </w:r>
          </w:p>
        </w:tc>
      </w:tr>
      <w:tr w14:paraId="2A9C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71" w:type="pct"/>
            <w:vMerge w:val="continue"/>
            <w:vAlign w:val="center"/>
          </w:tcPr>
          <w:p w14:paraId="3D0B9AB8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45EC31EB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市生态环境局凤翔分局</w:t>
            </w:r>
          </w:p>
        </w:tc>
        <w:tc>
          <w:tcPr>
            <w:tcW w:w="888" w:type="pct"/>
            <w:vAlign w:val="center"/>
          </w:tcPr>
          <w:p w14:paraId="08F09CCD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6</w:t>
            </w:r>
          </w:p>
        </w:tc>
        <w:tc>
          <w:tcPr>
            <w:tcW w:w="616" w:type="pct"/>
            <w:vMerge w:val="continue"/>
            <w:vAlign w:val="center"/>
          </w:tcPr>
          <w:p w14:paraId="005F4859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4FBF1F75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彪角镇</w:t>
            </w:r>
          </w:p>
        </w:tc>
        <w:tc>
          <w:tcPr>
            <w:tcW w:w="712" w:type="pct"/>
            <w:vAlign w:val="center"/>
          </w:tcPr>
          <w:p w14:paraId="24590B62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28</w:t>
            </w:r>
          </w:p>
        </w:tc>
      </w:tr>
      <w:tr w14:paraId="7AA64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9" w:hRule="exact"/>
          <w:jc w:val="center"/>
        </w:trPr>
        <w:tc>
          <w:tcPr>
            <w:tcW w:w="671" w:type="pct"/>
            <w:vMerge w:val="continue"/>
            <w:vAlign w:val="center"/>
          </w:tcPr>
          <w:p w14:paraId="7AD4F033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0FB2C29A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住建局</w:t>
            </w:r>
          </w:p>
        </w:tc>
        <w:tc>
          <w:tcPr>
            <w:tcW w:w="888" w:type="pct"/>
            <w:vAlign w:val="center"/>
          </w:tcPr>
          <w:p w14:paraId="438259DA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616" w:type="pct"/>
            <w:vMerge w:val="continue"/>
            <w:vAlign w:val="center"/>
          </w:tcPr>
          <w:p w14:paraId="1CB00B40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1326108E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横水镇</w:t>
            </w:r>
          </w:p>
        </w:tc>
        <w:tc>
          <w:tcPr>
            <w:tcW w:w="712" w:type="pct"/>
            <w:vAlign w:val="center"/>
          </w:tcPr>
          <w:p w14:paraId="2ED0207B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18</w:t>
            </w:r>
          </w:p>
        </w:tc>
      </w:tr>
      <w:tr w14:paraId="5A344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71" w:type="pct"/>
            <w:vMerge w:val="continue"/>
            <w:vAlign w:val="center"/>
          </w:tcPr>
          <w:p w14:paraId="539A82AF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74D5F743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交通运输局</w:t>
            </w:r>
          </w:p>
        </w:tc>
        <w:tc>
          <w:tcPr>
            <w:tcW w:w="888" w:type="pct"/>
            <w:vAlign w:val="center"/>
          </w:tcPr>
          <w:p w14:paraId="3062E1CF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616" w:type="pct"/>
            <w:vMerge w:val="continue"/>
            <w:vAlign w:val="center"/>
          </w:tcPr>
          <w:p w14:paraId="1B33A634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0A8D1F54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田家庄镇</w:t>
            </w:r>
          </w:p>
        </w:tc>
        <w:tc>
          <w:tcPr>
            <w:tcW w:w="712" w:type="pct"/>
            <w:vAlign w:val="center"/>
          </w:tcPr>
          <w:p w14:paraId="7799E86C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3</w:t>
            </w:r>
          </w:p>
        </w:tc>
      </w:tr>
      <w:tr w14:paraId="79363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71" w:type="pct"/>
            <w:vMerge w:val="continue"/>
            <w:vAlign w:val="center"/>
          </w:tcPr>
          <w:p w14:paraId="3730B4B7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551FBE32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水利局</w:t>
            </w:r>
          </w:p>
        </w:tc>
        <w:tc>
          <w:tcPr>
            <w:tcW w:w="888" w:type="pct"/>
            <w:vAlign w:val="center"/>
          </w:tcPr>
          <w:p w14:paraId="2F9AC835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11</w:t>
            </w:r>
          </w:p>
        </w:tc>
        <w:tc>
          <w:tcPr>
            <w:tcW w:w="616" w:type="pct"/>
            <w:vMerge w:val="continue"/>
            <w:vAlign w:val="center"/>
          </w:tcPr>
          <w:p w14:paraId="628C4855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5F6D3C5F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糜杆桥镇</w:t>
            </w:r>
          </w:p>
        </w:tc>
        <w:tc>
          <w:tcPr>
            <w:tcW w:w="712" w:type="pct"/>
            <w:vAlign w:val="center"/>
          </w:tcPr>
          <w:p w14:paraId="52922EF1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25</w:t>
            </w:r>
          </w:p>
        </w:tc>
      </w:tr>
      <w:tr w14:paraId="16054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71" w:type="pct"/>
            <w:vMerge w:val="continue"/>
            <w:vAlign w:val="center"/>
          </w:tcPr>
          <w:p w14:paraId="580CB7CC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37349B3D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农业农村局</w:t>
            </w:r>
          </w:p>
        </w:tc>
        <w:tc>
          <w:tcPr>
            <w:tcW w:w="888" w:type="pct"/>
            <w:vAlign w:val="center"/>
          </w:tcPr>
          <w:p w14:paraId="2F9F63A9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21</w:t>
            </w:r>
          </w:p>
        </w:tc>
        <w:tc>
          <w:tcPr>
            <w:tcW w:w="616" w:type="pct"/>
            <w:vMerge w:val="continue"/>
            <w:vAlign w:val="center"/>
          </w:tcPr>
          <w:p w14:paraId="71D49E0F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617C423C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姚家沟镇</w:t>
            </w:r>
          </w:p>
        </w:tc>
        <w:tc>
          <w:tcPr>
            <w:tcW w:w="712" w:type="pct"/>
            <w:vAlign w:val="center"/>
          </w:tcPr>
          <w:p w14:paraId="78870E86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1F13C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71" w:type="pct"/>
            <w:vMerge w:val="continue"/>
            <w:vAlign w:val="center"/>
          </w:tcPr>
          <w:p w14:paraId="1B4A81E3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26FE9141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商务局</w:t>
            </w:r>
          </w:p>
        </w:tc>
        <w:tc>
          <w:tcPr>
            <w:tcW w:w="888" w:type="pct"/>
            <w:vAlign w:val="center"/>
          </w:tcPr>
          <w:p w14:paraId="5074B307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616" w:type="pct"/>
            <w:vMerge w:val="continue"/>
            <w:vAlign w:val="center"/>
          </w:tcPr>
          <w:p w14:paraId="0CFCDC16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050F5E22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范家寨镇</w:t>
            </w:r>
          </w:p>
        </w:tc>
        <w:tc>
          <w:tcPr>
            <w:tcW w:w="712" w:type="pct"/>
            <w:vAlign w:val="center"/>
          </w:tcPr>
          <w:p w14:paraId="3A1270DB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2</w:t>
            </w:r>
          </w:p>
        </w:tc>
      </w:tr>
      <w:tr w14:paraId="1E29A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71" w:type="pct"/>
            <w:vMerge w:val="continue"/>
            <w:vAlign w:val="center"/>
          </w:tcPr>
          <w:p w14:paraId="189285AB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18E46355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文化和旅游局</w:t>
            </w:r>
          </w:p>
        </w:tc>
        <w:tc>
          <w:tcPr>
            <w:tcW w:w="888" w:type="pct"/>
            <w:vAlign w:val="center"/>
          </w:tcPr>
          <w:p w14:paraId="4720AF5B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10</w:t>
            </w:r>
          </w:p>
        </w:tc>
        <w:tc>
          <w:tcPr>
            <w:tcW w:w="616" w:type="pct"/>
            <w:vMerge w:val="continue"/>
            <w:vAlign w:val="center"/>
          </w:tcPr>
          <w:p w14:paraId="30FAF311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56551F22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柳林镇</w:t>
            </w:r>
          </w:p>
        </w:tc>
        <w:tc>
          <w:tcPr>
            <w:tcW w:w="712" w:type="pct"/>
            <w:vAlign w:val="center"/>
          </w:tcPr>
          <w:p w14:paraId="3EF897EE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14</w:t>
            </w:r>
          </w:p>
        </w:tc>
      </w:tr>
      <w:tr w14:paraId="6FD10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7" w:hRule="exact"/>
          <w:jc w:val="center"/>
        </w:trPr>
        <w:tc>
          <w:tcPr>
            <w:tcW w:w="671" w:type="pct"/>
            <w:vMerge w:val="continue"/>
            <w:vAlign w:val="center"/>
          </w:tcPr>
          <w:p w14:paraId="08BBDEB0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590A4134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卫健局</w:t>
            </w:r>
          </w:p>
        </w:tc>
        <w:tc>
          <w:tcPr>
            <w:tcW w:w="888" w:type="pct"/>
            <w:vAlign w:val="center"/>
          </w:tcPr>
          <w:p w14:paraId="61BB13CF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616" w:type="pct"/>
            <w:vMerge w:val="continue"/>
            <w:vAlign w:val="center"/>
          </w:tcPr>
          <w:p w14:paraId="69E4FCFA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16DB0531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长青镇</w:t>
            </w:r>
          </w:p>
        </w:tc>
        <w:tc>
          <w:tcPr>
            <w:tcW w:w="712" w:type="pct"/>
            <w:vAlign w:val="center"/>
          </w:tcPr>
          <w:p w14:paraId="18A160CF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5</w:t>
            </w:r>
          </w:p>
        </w:tc>
      </w:tr>
      <w:tr w14:paraId="57AE67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71" w:type="pct"/>
            <w:vMerge w:val="continue"/>
            <w:vAlign w:val="center"/>
          </w:tcPr>
          <w:p w14:paraId="6DAACEA1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0BD6D00A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退役军人事务局</w:t>
            </w:r>
          </w:p>
        </w:tc>
        <w:tc>
          <w:tcPr>
            <w:tcW w:w="888" w:type="pct"/>
            <w:vAlign w:val="center"/>
          </w:tcPr>
          <w:p w14:paraId="230560E2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2</w:t>
            </w:r>
          </w:p>
        </w:tc>
        <w:tc>
          <w:tcPr>
            <w:tcW w:w="616" w:type="pct"/>
            <w:vMerge w:val="continue"/>
            <w:vAlign w:val="center"/>
          </w:tcPr>
          <w:p w14:paraId="141542A5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51DCF6F5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陈村镇</w:t>
            </w:r>
          </w:p>
        </w:tc>
        <w:tc>
          <w:tcPr>
            <w:tcW w:w="712" w:type="pct"/>
            <w:vAlign w:val="center"/>
          </w:tcPr>
          <w:p w14:paraId="51B54205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3</w:t>
            </w:r>
          </w:p>
        </w:tc>
      </w:tr>
      <w:tr w14:paraId="70EB5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71" w:type="pct"/>
            <w:vMerge w:val="continue"/>
            <w:vAlign w:val="center"/>
          </w:tcPr>
          <w:p w14:paraId="4C112BFD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632FFF21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应急管理局</w:t>
            </w:r>
          </w:p>
        </w:tc>
        <w:tc>
          <w:tcPr>
            <w:tcW w:w="888" w:type="pct"/>
            <w:vAlign w:val="center"/>
          </w:tcPr>
          <w:p w14:paraId="0827CA20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18</w:t>
            </w:r>
          </w:p>
        </w:tc>
        <w:tc>
          <w:tcPr>
            <w:tcW w:w="616" w:type="pct"/>
            <w:vMerge w:val="continue"/>
            <w:vAlign w:val="center"/>
          </w:tcPr>
          <w:p w14:paraId="6EB23A4F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611AD943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南指挥镇</w:t>
            </w:r>
          </w:p>
        </w:tc>
        <w:tc>
          <w:tcPr>
            <w:tcW w:w="712" w:type="pct"/>
            <w:vAlign w:val="center"/>
          </w:tcPr>
          <w:p w14:paraId="597E4D12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11</w:t>
            </w:r>
          </w:p>
        </w:tc>
      </w:tr>
      <w:tr w14:paraId="2D7EB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71" w:type="pct"/>
            <w:vMerge w:val="continue"/>
            <w:vAlign w:val="center"/>
          </w:tcPr>
          <w:p w14:paraId="3C9110BE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451A1774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审计局</w:t>
            </w:r>
          </w:p>
        </w:tc>
        <w:tc>
          <w:tcPr>
            <w:tcW w:w="888" w:type="pct"/>
            <w:vAlign w:val="center"/>
          </w:tcPr>
          <w:p w14:paraId="38A36027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616" w:type="pct"/>
            <w:vMerge w:val="continue"/>
            <w:vAlign w:val="center"/>
          </w:tcPr>
          <w:p w14:paraId="475E9648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5F2B5BC0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12" w:type="pct"/>
            <w:vAlign w:val="center"/>
          </w:tcPr>
          <w:p w14:paraId="2E37CD0E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34CBF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671" w:type="pct"/>
            <w:vMerge w:val="continue"/>
            <w:vAlign w:val="center"/>
          </w:tcPr>
          <w:p w14:paraId="1A18AAFD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5371A75F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市场监管局</w:t>
            </w:r>
          </w:p>
        </w:tc>
        <w:tc>
          <w:tcPr>
            <w:tcW w:w="888" w:type="pct"/>
            <w:vAlign w:val="center"/>
          </w:tcPr>
          <w:p w14:paraId="5AF73D45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30</w:t>
            </w:r>
          </w:p>
        </w:tc>
        <w:tc>
          <w:tcPr>
            <w:tcW w:w="616" w:type="pct"/>
            <w:vMerge w:val="continue"/>
            <w:vAlign w:val="center"/>
          </w:tcPr>
          <w:p w14:paraId="692398B7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0C406133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12" w:type="pct"/>
            <w:vAlign w:val="center"/>
          </w:tcPr>
          <w:p w14:paraId="68C3EBEB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37DBD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71" w:type="pct"/>
            <w:vMerge w:val="continue"/>
            <w:vAlign w:val="center"/>
          </w:tcPr>
          <w:p w14:paraId="4FF46204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7A2FA79B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林业局</w:t>
            </w:r>
          </w:p>
        </w:tc>
        <w:tc>
          <w:tcPr>
            <w:tcW w:w="888" w:type="pct"/>
            <w:vAlign w:val="center"/>
          </w:tcPr>
          <w:p w14:paraId="544E4D75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5</w:t>
            </w:r>
          </w:p>
        </w:tc>
        <w:tc>
          <w:tcPr>
            <w:tcW w:w="616" w:type="pct"/>
            <w:vMerge w:val="continue"/>
            <w:vAlign w:val="center"/>
          </w:tcPr>
          <w:p w14:paraId="5B89C9BE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0549F9F1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12" w:type="pct"/>
            <w:vAlign w:val="center"/>
          </w:tcPr>
          <w:p w14:paraId="7F3A7043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26F17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71" w:type="pct"/>
            <w:vMerge w:val="continue"/>
            <w:vAlign w:val="center"/>
          </w:tcPr>
          <w:p w14:paraId="7A0CB664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25E3C20D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行政审批服务局</w:t>
            </w:r>
          </w:p>
        </w:tc>
        <w:tc>
          <w:tcPr>
            <w:tcW w:w="888" w:type="pct"/>
            <w:vAlign w:val="center"/>
          </w:tcPr>
          <w:p w14:paraId="2AB50CC1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24</w:t>
            </w:r>
          </w:p>
        </w:tc>
        <w:tc>
          <w:tcPr>
            <w:tcW w:w="616" w:type="pct"/>
            <w:vMerge w:val="continue"/>
            <w:vAlign w:val="center"/>
          </w:tcPr>
          <w:p w14:paraId="6E1C7F62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56" w:type="pct"/>
            <w:vAlign w:val="center"/>
          </w:tcPr>
          <w:p w14:paraId="79871654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合计</w:t>
            </w:r>
          </w:p>
        </w:tc>
        <w:tc>
          <w:tcPr>
            <w:tcW w:w="712" w:type="pct"/>
            <w:vAlign w:val="center"/>
          </w:tcPr>
          <w:p w14:paraId="345F309C">
            <w:pPr>
              <w:spacing w:line="33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582</w:t>
            </w:r>
          </w:p>
        </w:tc>
      </w:tr>
    </w:tbl>
    <w:p w14:paraId="49A4BE77">
      <w:pPr>
        <w:spacing w:line="1" w:lineRule="exact"/>
        <w:rPr>
          <w:rFonts w:ascii="仿宋_GB2312" w:hAnsi="仿宋_GB2312" w:eastAsia="仿宋_GB2312" w:cs="仿宋_GB2312"/>
          <w:sz w:val="18"/>
          <w:szCs w:val="18"/>
        </w:rPr>
      </w:pPr>
    </w:p>
    <w:p w14:paraId="54401195">
      <w:pPr>
        <w:spacing w:beforeLines="50" w:line="240" w:lineRule="exact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合计：</w:t>
      </w:r>
      <w:r>
        <w:rPr>
          <w:rFonts w:ascii="仿宋_GB2312" w:hAnsi="仿宋_GB2312" w:eastAsia="仿宋_GB2312" w:cs="仿宋_GB2312"/>
        </w:rPr>
        <w:t>582</w:t>
      </w:r>
      <w:r>
        <w:rPr>
          <w:rFonts w:hint="eastAsia" w:ascii="仿宋_GB2312" w:hAnsi="仿宋_GB2312" w:eastAsia="仿宋_GB2312" w:cs="仿宋_GB2312"/>
        </w:rPr>
        <w:t>条</w:t>
      </w:r>
    </w:p>
    <w:p w14:paraId="0D8A7126">
      <w:pPr>
        <w:spacing w:beforeLines="50" w:line="240" w:lineRule="exact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备注：统计时间为</w:t>
      </w:r>
      <w:r>
        <w:rPr>
          <w:rFonts w:ascii="仿宋_GB2312" w:hAnsi="仿宋_GB2312" w:eastAsia="仿宋_GB2312" w:cs="仿宋_GB2312"/>
        </w:rPr>
        <w:t>4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ascii="仿宋_GB2312" w:hAnsi="仿宋_GB2312" w:eastAsia="仿宋_GB2312" w:cs="仿宋_GB2312"/>
        </w:rPr>
        <w:t>1</w:t>
      </w:r>
      <w:r>
        <w:rPr>
          <w:rFonts w:hint="eastAsia" w:ascii="仿宋_GB2312" w:hAnsi="仿宋_GB2312" w:eastAsia="仿宋_GB2312" w:cs="仿宋_GB2312"/>
        </w:rPr>
        <w:t>日至</w:t>
      </w:r>
      <w:r>
        <w:rPr>
          <w:rFonts w:ascii="仿宋_GB2312" w:hAnsi="仿宋_GB2312" w:eastAsia="仿宋_GB2312" w:cs="仿宋_GB2312"/>
        </w:rPr>
        <w:t>6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ascii="仿宋_GB2312" w:hAnsi="仿宋_GB2312" w:eastAsia="仿宋_GB2312" w:cs="仿宋_GB2312"/>
        </w:rPr>
        <w:t>30</w:t>
      </w:r>
      <w:r>
        <w:rPr>
          <w:rFonts w:hint="eastAsia" w:ascii="仿宋_GB2312" w:hAnsi="仿宋_GB2312" w:eastAsia="仿宋_GB2312" w:cs="仿宋_GB2312"/>
        </w:rPr>
        <w:t>日，各单位每周至少发布</w:t>
      </w:r>
      <w:r>
        <w:rPr>
          <w:rFonts w:ascii="仿宋_GB2312" w:hAnsi="仿宋_GB2312" w:eastAsia="仿宋_GB2312" w:cs="仿宋_GB2312"/>
        </w:rPr>
        <w:t>1</w:t>
      </w:r>
      <w:r>
        <w:rPr>
          <w:rFonts w:hint="eastAsia" w:ascii="仿宋_GB2312" w:hAnsi="仿宋_GB2312" w:eastAsia="仿宋_GB2312" w:cs="仿宋_GB2312"/>
        </w:rPr>
        <w:t>条原创信息（节假日例外）。</w:t>
      </w:r>
    </w:p>
    <w:p w14:paraId="4F31F948">
      <w:pPr>
        <w:pStyle w:val="17"/>
        <w:keepNext/>
        <w:keepLines/>
        <w:spacing w:after="0" w:line="480" w:lineRule="exact"/>
        <w:jc w:val="left"/>
        <w:rPr>
          <w:rFonts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  <w:r>
        <w:rPr>
          <w:rFonts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 w14:paraId="269E403C">
      <w:pPr>
        <w:pStyle w:val="17"/>
        <w:keepNext/>
        <w:keepLines/>
        <w:spacing w:after="0" w:line="700" w:lineRule="exact"/>
        <w:ind w:firstLine="880" w:firstLineChars="200"/>
        <w:jc w:val="both"/>
        <w:rPr>
          <w:rFonts w:ascii="方正小标宋简体" w:hAnsi="方正小标宋_GBK" w:eastAsia="方正小标宋简体" w:cs="方正小标宋_GBK"/>
          <w:color w:val="auto"/>
          <w:lang w:val="en-US" w:eastAsia="zh-CN"/>
        </w:rPr>
      </w:pPr>
      <w:bookmarkStart w:id="0" w:name="bookmark20"/>
      <w:bookmarkStart w:id="1" w:name="bookmark21"/>
      <w:bookmarkStart w:id="2" w:name="bookmark19"/>
      <w:r>
        <w:rPr>
          <w:rFonts w:hint="eastAsia" w:ascii="方正小标宋简体" w:hAnsi="方正小标宋_GBK" w:eastAsia="方正小标宋简体" w:cs="方正小标宋_GBK"/>
          <w:color w:val="auto"/>
          <w:lang w:val="en-US" w:eastAsia="zh-CN"/>
        </w:rPr>
        <w:t>区政府网站政府信息公开情况统计表</w:t>
      </w:r>
      <w:bookmarkEnd w:id="0"/>
      <w:bookmarkEnd w:id="1"/>
      <w:bookmarkEnd w:id="2"/>
    </w:p>
    <w:p w14:paraId="3D127A60">
      <w:pPr>
        <w:pStyle w:val="17"/>
        <w:keepNext/>
        <w:keepLines/>
        <w:spacing w:after="0" w:line="400" w:lineRule="exact"/>
        <w:ind w:firstLine="880" w:firstLineChars="200"/>
        <w:jc w:val="both"/>
        <w:rPr>
          <w:rFonts w:ascii="方正小标宋简体" w:hAnsi="方正小标宋_GBK" w:eastAsia="方正小标宋简体" w:cs="方正小标宋_GBK"/>
          <w:color w:val="auto"/>
          <w:lang w:val="en-US" w:eastAsia="zh-CN"/>
        </w:rPr>
      </w:pPr>
    </w:p>
    <w:tbl>
      <w:tblPr>
        <w:tblStyle w:val="8"/>
        <w:tblW w:w="5222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79"/>
        <w:gridCol w:w="2903"/>
        <w:gridCol w:w="4262"/>
        <w:gridCol w:w="451"/>
      </w:tblGrid>
      <w:tr w14:paraId="3AF6538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Align w:val="center"/>
          </w:tcPr>
          <w:p w14:paraId="2DF1BB9E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18"/>
                <w:szCs w:val="18"/>
              </w:rPr>
              <w:t>栏目</w:t>
            </w:r>
          </w:p>
        </w:tc>
        <w:tc>
          <w:tcPr>
            <w:tcW w:w="1578" w:type="pct"/>
            <w:tcBorders>
              <w:left w:val="nil"/>
            </w:tcBorders>
            <w:vAlign w:val="center"/>
          </w:tcPr>
          <w:p w14:paraId="63B154C5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18"/>
                <w:szCs w:val="18"/>
              </w:rPr>
              <w:t>内容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295F7408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18"/>
                <w:szCs w:val="18"/>
              </w:rPr>
              <w:t>公开单位及数量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5D35A574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18"/>
                <w:szCs w:val="18"/>
              </w:rPr>
              <w:t>合计</w:t>
            </w:r>
          </w:p>
        </w:tc>
      </w:tr>
      <w:tr w14:paraId="5C8FE9F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Align w:val="center"/>
          </w:tcPr>
          <w:p w14:paraId="410D29F1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区情栏目</w:t>
            </w:r>
          </w:p>
        </w:tc>
        <w:tc>
          <w:tcPr>
            <w:tcW w:w="1578" w:type="pct"/>
            <w:tcBorders>
              <w:left w:val="nil"/>
            </w:tcBorders>
            <w:vAlign w:val="center"/>
          </w:tcPr>
          <w:p w14:paraId="084730B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风景名胜、民间工艺、特色小吃等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18B4AA00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数据局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0566D691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</w:p>
        </w:tc>
      </w:tr>
      <w:tr w14:paraId="77D6A5E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Align w:val="center"/>
          </w:tcPr>
          <w:p w14:paraId="486D0AD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互动栏目</w:t>
            </w:r>
          </w:p>
        </w:tc>
        <w:tc>
          <w:tcPr>
            <w:tcW w:w="1578" w:type="pct"/>
            <w:tcBorders>
              <w:left w:val="nil"/>
            </w:tcBorders>
            <w:vAlign w:val="center"/>
          </w:tcPr>
          <w:p w14:paraId="71D31AB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在线访谈、热点关注、办理统计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2E8F1781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数据局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660A46A3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6</w:t>
            </w:r>
          </w:p>
        </w:tc>
      </w:tr>
      <w:tr w14:paraId="06EF55F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Align w:val="center"/>
          </w:tcPr>
          <w:p w14:paraId="135D235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数据栏目</w:t>
            </w:r>
          </w:p>
        </w:tc>
        <w:tc>
          <w:tcPr>
            <w:tcW w:w="1578" w:type="pct"/>
            <w:tcBorders>
              <w:left w:val="nil"/>
            </w:tcBorders>
            <w:vAlign w:val="center"/>
          </w:tcPr>
          <w:p w14:paraId="406461E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统计公报、统计数据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4893DB8B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统计局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51E85721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3</w:t>
            </w:r>
          </w:p>
        </w:tc>
      </w:tr>
      <w:tr w14:paraId="09A9FF4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restart"/>
            <w:vAlign w:val="center"/>
          </w:tcPr>
          <w:p w14:paraId="367FFDE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法定主动公开</w:t>
            </w:r>
          </w:p>
        </w:tc>
        <w:tc>
          <w:tcPr>
            <w:tcW w:w="1578" w:type="pct"/>
            <w:tcBorders>
              <w:left w:val="nil"/>
            </w:tcBorders>
            <w:vAlign w:val="center"/>
          </w:tcPr>
          <w:p w14:paraId="2A27CC9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政府文件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39575B7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数据局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699570B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5</w:t>
            </w:r>
          </w:p>
        </w:tc>
      </w:tr>
      <w:tr w14:paraId="2FC3A71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7097A7C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bottom w:val="single" w:color="auto" w:sz="4" w:space="0"/>
            </w:tcBorders>
            <w:vAlign w:val="center"/>
          </w:tcPr>
          <w:p w14:paraId="2B29FBD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政府会议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050ED78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数据局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19C2202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8</w:t>
            </w:r>
          </w:p>
        </w:tc>
      </w:tr>
      <w:tr w14:paraId="1AAA086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33EE65C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5172708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政府工作报告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63C4E4B1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数据局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247E7BE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5AD6709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476BDA8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</w:tcBorders>
            <w:vAlign w:val="center"/>
          </w:tcPr>
          <w:p w14:paraId="49B43F41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区级领导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5D9A2F6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数据局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7C2CA6C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423F4F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0EFF142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</w:tcBorders>
            <w:vAlign w:val="center"/>
          </w:tcPr>
          <w:p w14:paraId="3A920D7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镇和部门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4560740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各相关镇和部门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5A41FC1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14</w:t>
            </w:r>
          </w:p>
        </w:tc>
      </w:tr>
      <w:tr w14:paraId="50595D1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0FF4E48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</w:tcBorders>
            <w:vAlign w:val="center"/>
          </w:tcPr>
          <w:p w14:paraId="4FB9739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重要活动及讲话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61231D1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数据局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4F480BE9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10</w:t>
            </w:r>
          </w:p>
        </w:tc>
      </w:tr>
      <w:tr w14:paraId="009C1FB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5C396E0F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</w:tcBorders>
            <w:vAlign w:val="center"/>
          </w:tcPr>
          <w:p w14:paraId="1F61A4B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政策解读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53ACE02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数据局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0E68836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6</w:t>
            </w:r>
          </w:p>
        </w:tc>
      </w:tr>
      <w:tr w14:paraId="6DB2B97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3D23F4E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</w:tcBorders>
            <w:vAlign w:val="center"/>
          </w:tcPr>
          <w:p w14:paraId="72269D3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提案建议办理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1819332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数据局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2C6E113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3E1F1AA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exact"/>
          <w:jc w:val="center"/>
        </w:trPr>
        <w:tc>
          <w:tcPr>
            <w:tcW w:w="859" w:type="pct"/>
            <w:vMerge w:val="continue"/>
            <w:vAlign w:val="center"/>
          </w:tcPr>
          <w:p w14:paraId="448BDEF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bottom w:val="single" w:color="auto" w:sz="4" w:space="0"/>
            </w:tcBorders>
            <w:vAlign w:val="center"/>
          </w:tcPr>
          <w:p w14:paraId="08FBB27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决策预公开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0E742B3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市自然资源和规划局凤翔分局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、行政审批局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、糜杆桥镇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、姚家沟镇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357AE5A9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4</w:t>
            </w:r>
          </w:p>
        </w:tc>
      </w:tr>
      <w:tr w14:paraId="5C3784B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2C8364F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5250CD6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反不正当竞争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4A59A4C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市场监管局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630CA431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5</w:t>
            </w:r>
          </w:p>
        </w:tc>
      </w:tr>
      <w:tr w14:paraId="52774E8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  <w:jc w:val="center"/>
        </w:trPr>
        <w:tc>
          <w:tcPr>
            <w:tcW w:w="859" w:type="pct"/>
            <w:vMerge w:val="continue"/>
            <w:vAlign w:val="center"/>
          </w:tcPr>
          <w:p w14:paraId="2111CF7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001965A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规划计划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475BD85F">
            <w:pPr>
              <w:pStyle w:val="2"/>
              <w:spacing w:after="0" w:line="24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市自然资源和规划局凤翔分局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、行政审批局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、相关镇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6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2B6C8C9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10</w:t>
            </w:r>
          </w:p>
        </w:tc>
      </w:tr>
      <w:tr w14:paraId="48CA88E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40D45C5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3049C11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人事信息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06C4A07F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数据局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591375C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</w:tr>
      <w:tr w14:paraId="7E1DE05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0BD502EF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113C6F9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公务员事业单位招考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655943CF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人社局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1E5BB8E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8</w:t>
            </w:r>
          </w:p>
        </w:tc>
      </w:tr>
      <w:tr w14:paraId="35BE496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4DE5A67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009AF8A9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政务公开事项目录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585590C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数据局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2B629A2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</w:tr>
      <w:tr w14:paraId="63AE0F9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1A6B74D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0DEC379F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政务公开实践活动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43BDE15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人社局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396757F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3</w:t>
            </w:r>
          </w:p>
        </w:tc>
      </w:tr>
      <w:tr w14:paraId="01B05B9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6DE122C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717950CF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法治政府建设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0BA618D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各相关镇和部门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6912190D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5</w:t>
            </w:r>
          </w:p>
        </w:tc>
      </w:tr>
      <w:tr w14:paraId="7197004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restart"/>
            <w:vAlign w:val="center"/>
          </w:tcPr>
          <w:p w14:paraId="2FBCFA3D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财政资金信息</w:t>
            </w: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6777651D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政府预决算及三公经费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1A13113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财政局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1F97E9CD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02E9C7C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46F4C93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656774A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预算绩效管理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2580378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财政局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219F88E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3</w:t>
            </w:r>
          </w:p>
        </w:tc>
      </w:tr>
      <w:tr w14:paraId="2514711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18C0D16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</w:tcBorders>
            <w:vAlign w:val="center"/>
          </w:tcPr>
          <w:p w14:paraId="37A70C3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政府采购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023F599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财政局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128239F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</w:tr>
      <w:tr w14:paraId="026745A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541CF89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</w:tcBorders>
            <w:vAlign w:val="center"/>
          </w:tcPr>
          <w:p w14:paraId="1C59795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涉农补贴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7AE65FE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财政局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3C2474B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7</w:t>
            </w:r>
          </w:p>
        </w:tc>
      </w:tr>
      <w:tr w14:paraId="442E916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0D5DA95F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</w:tcBorders>
            <w:vAlign w:val="center"/>
          </w:tcPr>
          <w:p w14:paraId="494585C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部门预算决算信息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534950B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各相关镇和部门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3661491F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</w:tr>
      <w:tr w14:paraId="5A9D000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021B070D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</w:tcBorders>
            <w:vAlign w:val="center"/>
          </w:tcPr>
          <w:p w14:paraId="7EBC422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基层单位预算决算信息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55158B8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各镇、各部门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5F75208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773FF1A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restart"/>
            <w:vAlign w:val="center"/>
          </w:tcPr>
          <w:p w14:paraId="7612DD8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重大建设项目</w:t>
            </w:r>
          </w:p>
        </w:tc>
        <w:tc>
          <w:tcPr>
            <w:tcW w:w="1578" w:type="pct"/>
            <w:tcBorders>
              <w:left w:val="nil"/>
            </w:tcBorders>
            <w:vAlign w:val="center"/>
          </w:tcPr>
          <w:p w14:paraId="2EE559F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批准和实施信息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37704C2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行政审批局</w:t>
            </w: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市自然资源和规划局凤翔分局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7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0F18F28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9</w:t>
            </w:r>
          </w:p>
        </w:tc>
      </w:tr>
      <w:tr w14:paraId="44F346A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5999E26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</w:tcBorders>
            <w:vAlign w:val="center"/>
          </w:tcPr>
          <w:p w14:paraId="0CD45659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招投标信息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60F69C8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数据局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4ECC344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</w:tr>
      <w:tr w14:paraId="7CF3CB3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tcBorders>
              <w:bottom w:val="single" w:color="auto" w:sz="4" w:space="0"/>
            </w:tcBorders>
            <w:vAlign w:val="center"/>
          </w:tcPr>
          <w:p w14:paraId="77943EB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bottom w:val="single" w:color="auto" w:sz="4" w:space="0"/>
            </w:tcBorders>
            <w:vAlign w:val="center"/>
          </w:tcPr>
          <w:p w14:paraId="319A74C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征收土地信息</w:t>
            </w:r>
          </w:p>
        </w:tc>
        <w:tc>
          <w:tcPr>
            <w:tcW w:w="2317" w:type="pct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3507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数据局</w:t>
            </w:r>
          </w:p>
        </w:tc>
        <w:tc>
          <w:tcPr>
            <w:tcW w:w="245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9CB3EA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</w:tr>
      <w:tr w14:paraId="2160D9F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859" w:type="pct"/>
            <w:vMerge w:val="restart"/>
            <w:tcBorders>
              <w:top w:val="single" w:color="auto" w:sz="4" w:space="0"/>
            </w:tcBorders>
            <w:vAlign w:val="center"/>
          </w:tcPr>
          <w:p w14:paraId="1740975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公共资源配置</w:t>
            </w: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5310883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国有土地使用权和矿业权出让</w:t>
            </w:r>
          </w:p>
        </w:tc>
        <w:tc>
          <w:tcPr>
            <w:tcW w:w="2317" w:type="pc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B7A609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市自然资源和规划局凤翔分局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、气象局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、数据局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245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7D1EC9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3</w:t>
            </w:r>
          </w:p>
        </w:tc>
      </w:tr>
      <w:tr w14:paraId="5719651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6F9B047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</w:tcBorders>
            <w:vAlign w:val="center"/>
          </w:tcPr>
          <w:p w14:paraId="5C3DEC1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住房保障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1D1B9B8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住建局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5436286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8</w:t>
            </w:r>
          </w:p>
        </w:tc>
      </w:tr>
      <w:tr w14:paraId="23F2A05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00E695C1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</w:tcBorders>
            <w:vAlign w:val="center"/>
          </w:tcPr>
          <w:p w14:paraId="31F3774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药品及医用耗材采购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4EFDDA0F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医保局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6375C4B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2</w:t>
            </w:r>
          </w:p>
        </w:tc>
      </w:tr>
      <w:tr w14:paraId="32BE152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restart"/>
            <w:tcBorders>
              <w:top w:val="single" w:color="auto" w:sz="4" w:space="0"/>
            </w:tcBorders>
            <w:vAlign w:val="center"/>
          </w:tcPr>
          <w:p w14:paraId="106C0A4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社会公益事业建设领域</w:t>
            </w: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6DACBA6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社会救助和社会福利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738D1CC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民政局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65715B4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5</w:t>
            </w:r>
          </w:p>
        </w:tc>
      </w:tr>
      <w:tr w14:paraId="73F0AC6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FA9A2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1411EFC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公共文化服务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539EFFD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教体局</w:t>
            </w: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、文旅局</w:t>
            </w: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、数据局</w:t>
            </w: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、虢王镇</w:t>
            </w: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46AA86C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6</w:t>
            </w:r>
          </w:p>
        </w:tc>
      </w:tr>
      <w:tr w14:paraId="02888C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20E8E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618A50A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社会保险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02B2F5E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人社局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053DD47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4</w:t>
            </w:r>
          </w:p>
        </w:tc>
      </w:tr>
      <w:tr w14:paraId="0ABEDE1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4026F9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48766E4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公共法律服务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55A2C57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林业局</w:t>
            </w: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、市公安局凤翔分局</w:t>
            </w: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62A374F1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2</w:t>
            </w:r>
          </w:p>
        </w:tc>
      </w:tr>
      <w:tr w14:paraId="3FB3397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05D11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51DF6A8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灾害事故救援及预警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17B0405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气象局</w:t>
            </w: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、数据局</w:t>
            </w: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、彪角镇</w:t>
            </w: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、应急管理局</w:t>
            </w: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74988B7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5</w:t>
            </w:r>
          </w:p>
        </w:tc>
      </w:tr>
      <w:tr w14:paraId="3915ABA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C9A729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2866F16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气象信息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739E149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应急管理局</w:t>
            </w: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、数据局</w:t>
            </w: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031AEBF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3</w:t>
            </w:r>
          </w:p>
        </w:tc>
      </w:tr>
      <w:tr w14:paraId="24C9389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restart"/>
            <w:tcBorders>
              <w:top w:val="single" w:color="auto" w:sz="4" w:space="0"/>
            </w:tcBorders>
            <w:vAlign w:val="center"/>
          </w:tcPr>
          <w:p w14:paraId="6BECA6B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基本民生保障</w:t>
            </w: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6DAD191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就业信息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06357D6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人社局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5D994EA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11</w:t>
            </w:r>
          </w:p>
        </w:tc>
      </w:tr>
      <w:tr w14:paraId="1F25E17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5324CB7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0929493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教育信息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7D604441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教体局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4949CAB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8</w:t>
            </w:r>
          </w:p>
        </w:tc>
      </w:tr>
      <w:tr w14:paraId="17A237D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4832CB5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32CE31A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养老服务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37CB1969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民政局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55593CD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2</w:t>
            </w:r>
          </w:p>
        </w:tc>
      </w:tr>
      <w:tr w14:paraId="6201420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581BA25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20A7287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卫生健康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148BF09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横水镇</w:t>
            </w: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、数据局</w:t>
            </w: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24AEB59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2</w:t>
            </w:r>
          </w:p>
        </w:tc>
      </w:tr>
      <w:tr w14:paraId="3442CE0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0187DC7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1A58B269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医疗保障信息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119B5E2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医保局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0A85B6D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4</w:t>
            </w:r>
          </w:p>
        </w:tc>
      </w:tr>
      <w:tr w14:paraId="45D89DA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tcBorders>
              <w:bottom w:val="single" w:color="auto" w:sz="4" w:space="0"/>
            </w:tcBorders>
            <w:vAlign w:val="center"/>
          </w:tcPr>
          <w:p w14:paraId="35C634C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758F4E5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食品药品安全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1463C1E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市场监管局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3FFD71E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3</w:t>
            </w:r>
          </w:p>
        </w:tc>
      </w:tr>
      <w:tr w14:paraId="752C259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tcBorders>
              <w:bottom w:val="single" w:color="auto" w:sz="4" w:space="0"/>
            </w:tcBorders>
            <w:vAlign w:val="center"/>
          </w:tcPr>
          <w:p w14:paraId="4C89EA2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color w:val="0000FF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乡村振兴</w:t>
            </w: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527D526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乡村振兴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4B37EB7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农业农村局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、数据局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6CFDD80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6</w:t>
            </w:r>
          </w:p>
        </w:tc>
      </w:tr>
      <w:tr w14:paraId="2D3A0DD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tcBorders>
              <w:bottom w:val="single" w:color="auto" w:sz="4" w:space="0"/>
            </w:tcBorders>
            <w:vAlign w:val="center"/>
          </w:tcPr>
          <w:p w14:paraId="231C837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应急管理</w:t>
            </w: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660AA2E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应急管理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2EA57B5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应急管理局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、数据局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5D19B75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10</w:t>
            </w:r>
          </w:p>
        </w:tc>
      </w:tr>
      <w:tr w14:paraId="383305E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tcBorders>
              <w:bottom w:val="single" w:color="auto" w:sz="4" w:space="0"/>
            </w:tcBorders>
            <w:vAlign w:val="center"/>
          </w:tcPr>
          <w:p w14:paraId="2D7C948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行政许可</w:t>
            </w: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52234DE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行政许可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44E5A1C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行政审批服务局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705F7A5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3</w:t>
            </w:r>
          </w:p>
        </w:tc>
      </w:tr>
      <w:tr w14:paraId="0C66E6C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tcBorders>
              <w:bottom w:val="single" w:color="auto" w:sz="4" w:space="0"/>
            </w:tcBorders>
            <w:vAlign w:val="center"/>
          </w:tcPr>
          <w:p w14:paraId="2361137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生态环境</w:t>
            </w: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560A7B4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生态环境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16AF319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市生态环境局凤翔分局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7C31AFC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19</w:t>
            </w:r>
          </w:p>
        </w:tc>
      </w:tr>
      <w:tr w14:paraId="7E13057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restart"/>
            <w:vAlign w:val="center"/>
          </w:tcPr>
          <w:p w14:paraId="56446BC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公共企事业单位</w:t>
            </w: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0EBCA09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教育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0E09CEBF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教体局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5221E9C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6</w:t>
            </w:r>
          </w:p>
        </w:tc>
      </w:tr>
      <w:tr w14:paraId="407A97C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04E6993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72D19FDD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卫生健康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39A7CB4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卫健局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297D2BC1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098B4F0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15917CF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6888ABCD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供水供电供暖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1A62BC6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水利局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603E750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</w:tr>
      <w:tr w14:paraId="2830A78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59" w:type="pct"/>
            <w:vMerge w:val="continue"/>
            <w:vAlign w:val="center"/>
          </w:tcPr>
          <w:p w14:paraId="79FF2CD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749968F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公共交通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4F4F0FC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交通局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2584D5F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2747A39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410" w:hRule="atLeast"/>
          <w:jc w:val="center"/>
        </w:trPr>
        <w:tc>
          <w:tcPr>
            <w:tcW w:w="859" w:type="pct"/>
            <w:vAlign w:val="center"/>
          </w:tcPr>
          <w:p w14:paraId="0393D7C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政府信息公开年报</w:t>
            </w:r>
          </w:p>
        </w:tc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2E66951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政府信息公开年报</w:t>
            </w: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789AF80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数据局</w:t>
            </w: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541F269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1517F2A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859" w:type="pct"/>
            <w:tcBorders>
              <w:bottom w:val="single" w:color="auto" w:sz="4" w:space="0"/>
            </w:tcBorders>
            <w:vAlign w:val="center"/>
          </w:tcPr>
          <w:p w14:paraId="1552B05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长者专版</w:t>
            </w:r>
          </w:p>
        </w:tc>
        <w:tc>
          <w:tcPr>
            <w:tcW w:w="1578" w:type="pct"/>
            <w:tcBorders>
              <w:top w:val="single" w:color="auto" w:sz="4" w:space="0"/>
              <w:left w:val="nil"/>
            </w:tcBorders>
            <w:vAlign w:val="center"/>
          </w:tcPr>
          <w:p w14:paraId="2A66693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430F789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28E3B72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497</w:t>
            </w:r>
          </w:p>
        </w:tc>
      </w:tr>
      <w:tr w14:paraId="770DC27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W w:w="859" w:type="pct"/>
            <w:tcBorders>
              <w:bottom w:val="single" w:color="auto" w:sz="4" w:space="0"/>
            </w:tcBorders>
            <w:vAlign w:val="center"/>
          </w:tcPr>
          <w:p w14:paraId="6B7A3531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合计</w:t>
            </w:r>
          </w:p>
        </w:tc>
        <w:tc>
          <w:tcPr>
            <w:tcW w:w="1578" w:type="pct"/>
            <w:tcBorders>
              <w:left w:val="nil"/>
              <w:bottom w:val="single" w:color="auto" w:sz="4" w:space="0"/>
            </w:tcBorders>
            <w:vAlign w:val="center"/>
          </w:tcPr>
          <w:p w14:paraId="5B7E1771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2317" w:type="pct"/>
            <w:tcBorders>
              <w:left w:val="nil"/>
              <w:right w:val="single" w:color="auto" w:sz="4" w:space="0"/>
            </w:tcBorders>
            <w:vAlign w:val="center"/>
          </w:tcPr>
          <w:p w14:paraId="5D93710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245" w:type="pct"/>
            <w:tcBorders>
              <w:left w:val="single" w:color="auto" w:sz="4" w:space="0"/>
            </w:tcBorders>
            <w:vAlign w:val="center"/>
          </w:tcPr>
          <w:p w14:paraId="36747AD9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740</w:t>
            </w:r>
          </w:p>
        </w:tc>
      </w:tr>
    </w:tbl>
    <w:p w14:paraId="48DE6BAB">
      <w:pPr>
        <w:spacing w:beforeLines="50" w:line="240" w:lineRule="exact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合计：</w:t>
      </w:r>
      <w:r>
        <w:rPr>
          <w:rFonts w:ascii="仿宋_GB2312" w:hAnsi="仿宋_GB2312" w:eastAsia="仿宋_GB2312" w:cs="仿宋_GB2312"/>
        </w:rPr>
        <w:t>740</w:t>
      </w:r>
      <w:r>
        <w:rPr>
          <w:rFonts w:hint="eastAsia" w:ascii="仿宋_GB2312" w:hAnsi="仿宋_GB2312" w:eastAsia="仿宋_GB2312" w:cs="仿宋_GB2312"/>
        </w:rPr>
        <w:t>条</w:t>
      </w:r>
    </w:p>
    <w:p w14:paraId="008ECAFD">
      <w:pPr>
        <w:spacing w:beforeLines="50" w:line="24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</w:rPr>
        <w:t>备注：统计时间为</w:t>
      </w:r>
      <w:r>
        <w:rPr>
          <w:rFonts w:ascii="仿宋_GB2312" w:hAnsi="仿宋_GB2312" w:eastAsia="仿宋_GB2312" w:cs="仿宋_GB2312"/>
        </w:rPr>
        <w:t>4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ascii="仿宋_GB2312" w:hAnsi="仿宋_GB2312" w:eastAsia="仿宋_GB2312" w:cs="仿宋_GB2312"/>
        </w:rPr>
        <w:t>1</w:t>
      </w:r>
      <w:r>
        <w:rPr>
          <w:rFonts w:hint="eastAsia" w:ascii="仿宋_GB2312" w:hAnsi="仿宋_GB2312" w:eastAsia="仿宋_GB2312" w:cs="仿宋_GB2312"/>
        </w:rPr>
        <w:t>日至</w:t>
      </w:r>
      <w:r>
        <w:rPr>
          <w:rFonts w:ascii="仿宋_GB2312" w:hAnsi="仿宋_GB2312" w:eastAsia="仿宋_GB2312" w:cs="仿宋_GB2312"/>
        </w:rPr>
        <w:t>6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ascii="仿宋_GB2312" w:hAnsi="仿宋_GB2312" w:eastAsia="仿宋_GB2312" w:cs="仿宋_GB2312"/>
        </w:rPr>
        <w:t>30</w:t>
      </w:r>
      <w:r>
        <w:rPr>
          <w:rFonts w:hint="eastAsia" w:ascii="仿宋_GB2312" w:hAnsi="仿宋_GB2312" w:eastAsia="仿宋_GB2312" w:cs="仿宋_GB2312"/>
        </w:rPr>
        <w:t>日，要求实时更新，栏目保障单位至少每月更新</w:t>
      </w:r>
      <w:r>
        <w:rPr>
          <w:rFonts w:ascii="仿宋_GB2312" w:hAnsi="仿宋_GB2312" w:eastAsia="仿宋_GB2312" w:cs="仿宋_GB2312"/>
        </w:rPr>
        <w:t>1</w:t>
      </w:r>
      <w:r>
        <w:rPr>
          <w:rFonts w:hint="eastAsia" w:ascii="仿宋_GB2312" w:hAnsi="仿宋_GB2312" w:eastAsia="仿宋_GB2312" w:cs="仿宋_GB2312"/>
        </w:rPr>
        <w:t>条。</w:t>
      </w:r>
    </w:p>
    <w:p w14:paraId="0BF229E3">
      <w:pPr>
        <w:pStyle w:val="16"/>
        <w:spacing w:line="480" w:lineRule="exact"/>
        <w:ind w:firstLine="0"/>
        <w:rPr>
          <w:rFonts w:ascii="黑体" w:hAnsi="黑体" w:eastAsia="黑体" w:cs="黑体"/>
          <w:sz w:val="32"/>
          <w:szCs w:val="32"/>
          <w:lang w:eastAsia="zh-CN"/>
        </w:rPr>
      </w:pPr>
    </w:p>
    <w:p w14:paraId="6252237E">
      <w:pPr>
        <w:pStyle w:val="16"/>
        <w:spacing w:line="480" w:lineRule="exact"/>
        <w:ind w:firstLine="0"/>
        <w:rPr>
          <w:rFonts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  <w:lang w:val="en-US" w:eastAsia="zh-CN"/>
        </w:rPr>
        <w:t>3</w:t>
      </w:r>
    </w:p>
    <w:p w14:paraId="528C422C">
      <w:pPr>
        <w:pStyle w:val="17"/>
        <w:keepNext/>
        <w:keepLines/>
        <w:spacing w:after="0" w:line="700" w:lineRule="exact"/>
        <w:rPr>
          <w:rFonts w:ascii="方正小标宋简体" w:hAnsi="方正小标宋_GBK" w:eastAsia="方正小标宋简体" w:cs="方正小标宋_GBK"/>
          <w:color w:val="auto"/>
          <w:lang w:val="en-US" w:eastAsia="zh-CN"/>
        </w:rPr>
      </w:pPr>
      <w:r>
        <w:rPr>
          <w:rFonts w:hint="eastAsia" w:ascii="方正小标宋简体" w:hAnsi="方正小标宋_GBK" w:eastAsia="方正小标宋简体" w:cs="方正小标宋_GBK"/>
          <w:color w:val="auto"/>
          <w:lang w:val="en-US" w:eastAsia="zh-CN"/>
        </w:rPr>
        <w:t>区长信箱办理情况统计表</w:t>
      </w:r>
    </w:p>
    <w:p w14:paraId="1F057A2F">
      <w:pPr>
        <w:pStyle w:val="17"/>
        <w:keepNext/>
        <w:keepLines/>
        <w:spacing w:after="0" w:line="400" w:lineRule="exact"/>
        <w:rPr>
          <w:rFonts w:ascii="方正小标宋简体" w:hAnsi="方正小标宋_GBK" w:eastAsia="方正小标宋简体" w:cs="方正小标宋_GBK"/>
          <w:color w:val="auto"/>
          <w:lang w:val="en-US" w:eastAsia="zh-CN"/>
        </w:rPr>
      </w:pPr>
    </w:p>
    <w:tbl>
      <w:tblPr>
        <w:tblStyle w:val="8"/>
        <w:tblW w:w="48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1391"/>
        <w:gridCol w:w="1363"/>
        <w:gridCol w:w="1607"/>
        <w:gridCol w:w="1457"/>
        <w:gridCol w:w="1434"/>
      </w:tblGrid>
      <w:tr w14:paraId="5C444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Merge w:val="restart"/>
            <w:vAlign w:val="center"/>
          </w:tcPr>
          <w:p w14:paraId="5780CD0C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单位</w:t>
            </w:r>
          </w:p>
        </w:tc>
        <w:tc>
          <w:tcPr>
            <w:tcW w:w="1580" w:type="pct"/>
            <w:gridSpan w:val="2"/>
            <w:vAlign w:val="center"/>
          </w:tcPr>
          <w:p w14:paraId="22B75590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区长信箱</w:t>
            </w:r>
          </w:p>
        </w:tc>
        <w:tc>
          <w:tcPr>
            <w:tcW w:w="922" w:type="pct"/>
            <w:vMerge w:val="restart"/>
            <w:vAlign w:val="center"/>
          </w:tcPr>
          <w:p w14:paraId="5FD057AB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单位</w:t>
            </w:r>
          </w:p>
        </w:tc>
        <w:tc>
          <w:tcPr>
            <w:tcW w:w="1659" w:type="pct"/>
            <w:gridSpan w:val="2"/>
            <w:vAlign w:val="center"/>
          </w:tcPr>
          <w:p w14:paraId="37674E10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区长信箱</w:t>
            </w:r>
          </w:p>
        </w:tc>
      </w:tr>
      <w:tr w14:paraId="473C9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Merge w:val="continue"/>
            <w:vAlign w:val="center"/>
          </w:tcPr>
          <w:p w14:paraId="1D34A49F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</w:p>
        </w:tc>
        <w:tc>
          <w:tcPr>
            <w:tcW w:w="798" w:type="pct"/>
            <w:vAlign w:val="center"/>
          </w:tcPr>
          <w:p w14:paraId="586A3C2C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办结</w:t>
            </w:r>
          </w:p>
        </w:tc>
        <w:tc>
          <w:tcPr>
            <w:tcW w:w="782" w:type="pct"/>
            <w:vAlign w:val="center"/>
          </w:tcPr>
          <w:p w14:paraId="7C2E152D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逾期</w:t>
            </w:r>
          </w:p>
        </w:tc>
        <w:tc>
          <w:tcPr>
            <w:tcW w:w="922" w:type="pct"/>
            <w:vMerge w:val="continue"/>
            <w:vAlign w:val="center"/>
          </w:tcPr>
          <w:p w14:paraId="324B43EF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</w:p>
        </w:tc>
        <w:tc>
          <w:tcPr>
            <w:tcW w:w="836" w:type="pct"/>
            <w:vAlign w:val="center"/>
          </w:tcPr>
          <w:p w14:paraId="0D51AF23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办结</w:t>
            </w:r>
          </w:p>
        </w:tc>
        <w:tc>
          <w:tcPr>
            <w:tcW w:w="822" w:type="pct"/>
            <w:vAlign w:val="center"/>
          </w:tcPr>
          <w:p w14:paraId="602BCD2A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逾期</w:t>
            </w:r>
          </w:p>
        </w:tc>
      </w:tr>
      <w:tr w14:paraId="048F9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3CA7979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政府办</w:t>
            </w:r>
          </w:p>
        </w:tc>
        <w:tc>
          <w:tcPr>
            <w:tcW w:w="798" w:type="pct"/>
            <w:vAlign w:val="center"/>
          </w:tcPr>
          <w:p w14:paraId="0A144D9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14:paraId="6B35F8B1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3BCEEFD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行政审批局</w:t>
            </w:r>
          </w:p>
        </w:tc>
        <w:tc>
          <w:tcPr>
            <w:tcW w:w="836" w:type="pct"/>
            <w:vAlign w:val="center"/>
          </w:tcPr>
          <w:p w14:paraId="247DD93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22" w:type="pct"/>
            <w:vAlign w:val="center"/>
          </w:tcPr>
          <w:p w14:paraId="0DDF0F4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6F37B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1B90761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发改局</w:t>
            </w:r>
          </w:p>
        </w:tc>
        <w:tc>
          <w:tcPr>
            <w:tcW w:w="798" w:type="pct"/>
            <w:vAlign w:val="center"/>
          </w:tcPr>
          <w:p w14:paraId="44B9FB7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782" w:type="pct"/>
            <w:vAlign w:val="center"/>
          </w:tcPr>
          <w:p w14:paraId="10E0390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3822D9E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统计局</w:t>
            </w:r>
          </w:p>
        </w:tc>
        <w:tc>
          <w:tcPr>
            <w:tcW w:w="836" w:type="pct"/>
            <w:vAlign w:val="center"/>
          </w:tcPr>
          <w:p w14:paraId="002D257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22" w:type="pct"/>
            <w:vAlign w:val="center"/>
          </w:tcPr>
          <w:p w14:paraId="5B74669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3A029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1D1F476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教体局</w:t>
            </w:r>
          </w:p>
        </w:tc>
        <w:tc>
          <w:tcPr>
            <w:tcW w:w="798" w:type="pct"/>
            <w:vAlign w:val="center"/>
          </w:tcPr>
          <w:p w14:paraId="2F76933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782" w:type="pct"/>
            <w:vAlign w:val="center"/>
          </w:tcPr>
          <w:p w14:paraId="019C276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6AC8386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民族宗教局</w:t>
            </w:r>
          </w:p>
        </w:tc>
        <w:tc>
          <w:tcPr>
            <w:tcW w:w="836" w:type="pct"/>
            <w:vAlign w:val="center"/>
          </w:tcPr>
          <w:p w14:paraId="4B98153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22" w:type="pct"/>
            <w:vAlign w:val="center"/>
          </w:tcPr>
          <w:p w14:paraId="4BC72A1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768B5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837" w:type="pct"/>
            <w:vAlign w:val="center"/>
          </w:tcPr>
          <w:p w14:paraId="0A427949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工信局</w:t>
            </w:r>
          </w:p>
        </w:tc>
        <w:tc>
          <w:tcPr>
            <w:tcW w:w="798" w:type="pct"/>
            <w:vAlign w:val="center"/>
          </w:tcPr>
          <w:p w14:paraId="6D683C3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782" w:type="pct"/>
            <w:vAlign w:val="center"/>
          </w:tcPr>
          <w:p w14:paraId="3A22294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7A52677D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信访局</w:t>
            </w:r>
          </w:p>
        </w:tc>
        <w:tc>
          <w:tcPr>
            <w:tcW w:w="836" w:type="pct"/>
            <w:vAlign w:val="center"/>
          </w:tcPr>
          <w:p w14:paraId="582C8D39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22" w:type="pct"/>
            <w:vAlign w:val="center"/>
          </w:tcPr>
          <w:p w14:paraId="3D3D702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2D6EE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5C350A1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公安局</w:t>
            </w:r>
          </w:p>
        </w:tc>
        <w:tc>
          <w:tcPr>
            <w:tcW w:w="798" w:type="pct"/>
            <w:vAlign w:val="center"/>
          </w:tcPr>
          <w:p w14:paraId="1A6DBD6F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782" w:type="pct"/>
            <w:vAlign w:val="center"/>
          </w:tcPr>
          <w:p w14:paraId="7A830D1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08FBBF7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医疗保障局</w:t>
            </w:r>
          </w:p>
        </w:tc>
        <w:tc>
          <w:tcPr>
            <w:tcW w:w="836" w:type="pct"/>
            <w:vAlign w:val="center"/>
          </w:tcPr>
          <w:p w14:paraId="4CE4196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22" w:type="pct"/>
            <w:vAlign w:val="center"/>
          </w:tcPr>
          <w:p w14:paraId="3094E39D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1EFAF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6DD6A689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民政局</w:t>
            </w:r>
          </w:p>
        </w:tc>
        <w:tc>
          <w:tcPr>
            <w:tcW w:w="798" w:type="pct"/>
            <w:vAlign w:val="center"/>
          </w:tcPr>
          <w:p w14:paraId="5405E28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782" w:type="pct"/>
            <w:vAlign w:val="center"/>
          </w:tcPr>
          <w:p w14:paraId="3D819A3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72ABD04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招商局</w:t>
            </w:r>
          </w:p>
        </w:tc>
        <w:tc>
          <w:tcPr>
            <w:tcW w:w="836" w:type="pct"/>
            <w:vAlign w:val="center"/>
          </w:tcPr>
          <w:p w14:paraId="21F95C1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22" w:type="pct"/>
            <w:vAlign w:val="center"/>
          </w:tcPr>
          <w:p w14:paraId="64912E3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1B723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4F3A86C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司法局</w:t>
            </w:r>
          </w:p>
        </w:tc>
        <w:tc>
          <w:tcPr>
            <w:tcW w:w="798" w:type="pct"/>
            <w:vAlign w:val="center"/>
          </w:tcPr>
          <w:p w14:paraId="07EFE1A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14:paraId="0EDC32B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5B343CB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城市管理执法局</w:t>
            </w:r>
          </w:p>
        </w:tc>
        <w:tc>
          <w:tcPr>
            <w:tcW w:w="836" w:type="pct"/>
            <w:vAlign w:val="center"/>
          </w:tcPr>
          <w:p w14:paraId="646D89BD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22" w:type="pct"/>
            <w:vAlign w:val="center"/>
          </w:tcPr>
          <w:p w14:paraId="3B64F0C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4386C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1A04764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财政局</w:t>
            </w:r>
          </w:p>
        </w:tc>
        <w:tc>
          <w:tcPr>
            <w:tcW w:w="798" w:type="pct"/>
            <w:vAlign w:val="center"/>
          </w:tcPr>
          <w:p w14:paraId="6817293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14:paraId="4E6E978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733FBE9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电力局</w:t>
            </w:r>
          </w:p>
        </w:tc>
        <w:tc>
          <w:tcPr>
            <w:tcW w:w="836" w:type="pct"/>
            <w:vAlign w:val="center"/>
          </w:tcPr>
          <w:p w14:paraId="13A9E57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22" w:type="pct"/>
            <w:vAlign w:val="center"/>
          </w:tcPr>
          <w:p w14:paraId="21B57D1F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744BF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5DF19FC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人社局</w:t>
            </w:r>
          </w:p>
        </w:tc>
        <w:tc>
          <w:tcPr>
            <w:tcW w:w="798" w:type="pct"/>
            <w:vAlign w:val="center"/>
          </w:tcPr>
          <w:p w14:paraId="097A257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782" w:type="pct"/>
            <w:vAlign w:val="center"/>
          </w:tcPr>
          <w:p w14:paraId="1984605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3A4BE48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高新区管委会</w:t>
            </w:r>
          </w:p>
        </w:tc>
        <w:tc>
          <w:tcPr>
            <w:tcW w:w="836" w:type="pct"/>
            <w:vAlign w:val="center"/>
          </w:tcPr>
          <w:p w14:paraId="3D90B40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22" w:type="pct"/>
            <w:vAlign w:val="center"/>
          </w:tcPr>
          <w:p w14:paraId="75CF0FB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631EC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49E535FF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自然资源局</w:t>
            </w:r>
          </w:p>
        </w:tc>
        <w:tc>
          <w:tcPr>
            <w:tcW w:w="798" w:type="pct"/>
            <w:vAlign w:val="center"/>
          </w:tcPr>
          <w:p w14:paraId="0BA5271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782" w:type="pct"/>
            <w:vAlign w:val="center"/>
          </w:tcPr>
          <w:p w14:paraId="36577A7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54D1B88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城关镇</w:t>
            </w:r>
          </w:p>
        </w:tc>
        <w:tc>
          <w:tcPr>
            <w:tcW w:w="836" w:type="pct"/>
            <w:vAlign w:val="center"/>
          </w:tcPr>
          <w:p w14:paraId="6A39ED5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822" w:type="pct"/>
            <w:vAlign w:val="center"/>
          </w:tcPr>
          <w:p w14:paraId="2978148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0B4A5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4FC42E8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生态环境局</w:t>
            </w:r>
          </w:p>
        </w:tc>
        <w:tc>
          <w:tcPr>
            <w:tcW w:w="798" w:type="pct"/>
            <w:vAlign w:val="center"/>
          </w:tcPr>
          <w:p w14:paraId="4273C75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14:paraId="0D02B9B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20D8DDC1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虢王镇</w:t>
            </w:r>
          </w:p>
        </w:tc>
        <w:tc>
          <w:tcPr>
            <w:tcW w:w="836" w:type="pct"/>
            <w:vAlign w:val="center"/>
          </w:tcPr>
          <w:p w14:paraId="1B96E5D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22" w:type="pct"/>
            <w:vAlign w:val="center"/>
          </w:tcPr>
          <w:p w14:paraId="3D405D2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07FA6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67ACD0E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住建局</w:t>
            </w:r>
          </w:p>
        </w:tc>
        <w:tc>
          <w:tcPr>
            <w:tcW w:w="798" w:type="pct"/>
            <w:vAlign w:val="center"/>
          </w:tcPr>
          <w:p w14:paraId="6526D93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6</w:t>
            </w:r>
          </w:p>
        </w:tc>
        <w:tc>
          <w:tcPr>
            <w:tcW w:w="782" w:type="pct"/>
            <w:vAlign w:val="center"/>
          </w:tcPr>
          <w:p w14:paraId="1579B5D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1B5BD62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彪角镇</w:t>
            </w:r>
          </w:p>
        </w:tc>
        <w:tc>
          <w:tcPr>
            <w:tcW w:w="836" w:type="pct"/>
            <w:vAlign w:val="center"/>
          </w:tcPr>
          <w:p w14:paraId="3CA2136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822" w:type="pct"/>
            <w:vAlign w:val="center"/>
          </w:tcPr>
          <w:p w14:paraId="22D3D13F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7F165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140C152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交通运输局</w:t>
            </w:r>
          </w:p>
        </w:tc>
        <w:tc>
          <w:tcPr>
            <w:tcW w:w="798" w:type="pct"/>
            <w:vAlign w:val="center"/>
          </w:tcPr>
          <w:p w14:paraId="138EFF3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782" w:type="pct"/>
            <w:vAlign w:val="center"/>
          </w:tcPr>
          <w:p w14:paraId="4460A70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213C8A7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横水镇</w:t>
            </w:r>
          </w:p>
        </w:tc>
        <w:tc>
          <w:tcPr>
            <w:tcW w:w="836" w:type="pct"/>
            <w:vAlign w:val="center"/>
          </w:tcPr>
          <w:p w14:paraId="495869D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822" w:type="pct"/>
            <w:vAlign w:val="center"/>
          </w:tcPr>
          <w:p w14:paraId="1669ED0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23AAE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23B1F3A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水利局</w:t>
            </w:r>
          </w:p>
        </w:tc>
        <w:tc>
          <w:tcPr>
            <w:tcW w:w="798" w:type="pct"/>
            <w:vAlign w:val="center"/>
          </w:tcPr>
          <w:p w14:paraId="13C8591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14:paraId="7F91284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1D7F6C1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田家庄镇</w:t>
            </w:r>
          </w:p>
        </w:tc>
        <w:tc>
          <w:tcPr>
            <w:tcW w:w="836" w:type="pct"/>
            <w:vAlign w:val="center"/>
          </w:tcPr>
          <w:p w14:paraId="3D3708A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822" w:type="pct"/>
            <w:vAlign w:val="center"/>
          </w:tcPr>
          <w:p w14:paraId="4BCA014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3347A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5F62B7D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农业农村局</w:t>
            </w:r>
          </w:p>
        </w:tc>
        <w:tc>
          <w:tcPr>
            <w:tcW w:w="798" w:type="pct"/>
            <w:vAlign w:val="center"/>
          </w:tcPr>
          <w:p w14:paraId="18D61091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14:paraId="684F3A8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0CFD1C4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糜杆桥镇</w:t>
            </w:r>
          </w:p>
        </w:tc>
        <w:tc>
          <w:tcPr>
            <w:tcW w:w="836" w:type="pct"/>
            <w:vAlign w:val="center"/>
          </w:tcPr>
          <w:p w14:paraId="2CD92ED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22" w:type="pct"/>
            <w:vAlign w:val="center"/>
          </w:tcPr>
          <w:p w14:paraId="33EF7EB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064E5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1BA5CCD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商务局</w:t>
            </w:r>
          </w:p>
        </w:tc>
        <w:tc>
          <w:tcPr>
            <w:tcW w:w="798" w:type="pct"/>
            <w:vAlign w:val="center"/>
          </w:tcPr>
          <w:p w14:paraId="5062022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782" w:type="pct"/>
            <w:vAlign w:val="center"/>
          </w:tcPr>
          <w:p w14:paraId="38E8A46D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6FFC570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姚家沟镇</w:t>
            </w:r>
          </w:p>
        </w:tc>
        <w:tc>
          <w:tcPr>
            <w:tcW w:w="836" w:type="pct"/>
            <w:vAlign w:val="center"/>
          </w:tcPr>
          <w:p w14:paraId="0E4ACB0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822" w:type="pct"/>
            <w:vAlign w:val="center"/>
          </w:tcPr>
          <w:p w14:paraId="3F428B41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37873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0F67F58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文化和旅游局</w:t>
            </w:r>
          </w:p>
        </w:tc>
        <w:tc>
          <w:tcPr>
            <w:tcW w:w="798" w:type="pct"/>
            <w:vAlign w:val="center"/>
          </w:tcPr>
          <w:p w14:paraId="615BD6F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782" w:type="pct"/>
            <w:vAlign w:val="center"/>
          </w:tcPr>
          <w:p w14:paraId="7C37C1A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7A63CB0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范家寨镇</w:t>
            </w:r>
          </w:p>
        </w:tc>
        <w:tc>
          <w:tcPr>
            <w:tcW w:w="836" w:type="pct"/>
            <w:vAlign w:val="center"/>
          </w:tcPr>
          <w:p w14:paraId="6DDAE5E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822" w:type="pct"/>
            <w:vAlign w:val="center"/>
          </w:tcPr>
          <w:p w14:paraId="0F7F991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4C435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33D3945E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卫健局</w:t>
            </w:r>
          </w:p>
        </w:tc>
        <w:tc>
          <w:tcPr>
            <w:tcW w:w="798" w:type="pct"/>
            <w:vAlign w:val="center"/>
          </w:tcPr>
          <w:p w14:paraId="1933547D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782" w:type="pct"/>
            <w:vAlign w:val="center"/>
          </w:tcPr>
          <w:p w14:paraId="754DD9D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723E9DD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柳林镇</w:t>
            </w:r>
          </w:p>
        </w:tc>
        <w:tc>
          <w:tcPr>
            <w:tcW w:w="836" w:type="pct"/>
            <w:vAlign w:val="center"/>
          </w:tcPr>
          <w:p w14:paraId="59F95C79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822" w:type="pct"/>
            <w:vAlign w:val="center"/>
          </w:tcPr>
          <w:p w14:paraId="396257DF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41089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0E13B0C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退役军人事务局</w:t>
            </w:r>
          </w:p>
        </w:tc>
        <w:tc>
          <w:tcPr>
            <w:tcW w:w="798" w:type="pct"/>
            <w:vAlign w:val="center"/>
          </w:tcPr>
          <w:p w14:paraId="3066F8D1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14:paraId="1C293BB9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31EF144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长青镇</w:t>
            </w:r>
          </w:p>
        </w:tc>
        <w:tc>
          <w:tcPr>
            <w:tcW w:w="836" w:type="pct"/>
            <w:vAlign w:val="center"/>
          </w:tcPr>
          <w:p w14:paraId="61F381D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22" w:type="pct"/>
            <w:vAlign w:val="center"/>
          </w:tcPr>
          <w:p w14:paraId="68017EF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07EAC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47BA2EC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应急管理局</w:t>
            </w:r>
          </w:p>
        </w:tc>
        <w:tc>
          <w:tcPr>
            <w:tcW w:w="798" w:type="pct"/>
            <w:vAlign w:val="center"/>
          </w:tcPr>
          <w:p w14:paraId="2848AA8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14:paraId="6FF2427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634FCA91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陈村镇</w:t>
            </w:r>
          </w:p>
        </w:tc>
        <w:tc>
          <w:tcPr>
            <w:tcW w:w="836" w:type="pct"/>
            <w:vAlign w:val="center"/>
          </w:tcPr>
          <w:p w14:paraId="7042033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822" w:type="pct"/>
            <w:vAlign w:val="center"/>
          </w:tcPr>
          <w:p w14:paraId="5C0ECD95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2B376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05DA303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审计局</w:t>
            </w:r>
          </w:p>
        </w:tc>
        <w:tc>
          <w:tcPr>
            <w:tcW w:w="798" w:type="pct"/>
            <w:vAlign w:val="center"/>
          </w:tcPr>
          <w:p w14:paraId="63C51BB0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14:paraId="18C75328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23121E6A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南指挥镇</w:t>
            </w:r>
          </w:p>
        </w:tc>
        <w:tc>
          <w:tcPr>
            <w:tcW w:w="836" w:type="pct"/>
            <w:vAlign w:val="center"/>
          </w:tcPr>
          <w:p w14:paraId="0E51A1D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22" w:type="pct"/>
            <w:vAlign w:val="center"/>
          </w:tcPr>
          <w:p w14:paraId="55A2797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1DD39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7" w:type="pct"/>
            <w:vAlign w:val="center"/>
          </w:tcPr>
          <w:p w14:paraId="538D5E39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市场监管局</w:t>
            </w:r>
          </w:p>
        </w:tc>
        <w:tc>
          <w:tcPr>
            <w:tcW w:w="798" w:type="pct"/>
            <w:vAlign w:val="center"/>
          </w:tcPr>
          <w:p w14:paraId="4165E28B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14:paraId="71EC5F82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65909DF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数据局</w:t>
            </w:r>
          </w:p>
        </w:tc>
        <w:tc>
          <w:tcPr>
            <w:tcW w:w="836" w:type="pct"/>
            <w:vAlign w:val="center"/>
          </w:tcPr>
          <w:p w14:paraId="40F94FD6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22" w:type="pct"/>
            <w:vAlign w:val="center"/>
          </w:tcPr>
          <w:p w14:paraId="2D6ACB1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  <w:tr w14:paraId="4C442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37" w:type="pct"/>
            <w:vAlign w:val="center"/>
          </w:tcPr>
          <w:p w14:paraId="20340AF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林业局</w:t>
            </w:r>
          </w:p>
        </w:tc>
        <w:tc>
          <w:tcPr>
            <w:tcW w:w="798" w:type="pct"/>
            <w:vAlign w:val="center"/>
          </w:tcPr>
          <w:p w14:paraId="59B7929C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14:paraId="4673EF04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22" w:type="pct"/>
            <w:vAlign w:val="center"/>
          </w:tcPr>
          <w:p w14:paraId="515C896D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合计</w:t>
            </w:r>
          </w:p>
        </w:tc>
        <w:tc>
          <w:tcPr>
            <w:tcW w:w="836" w:type="pct"/>
            <w:vAlign w:val="center"/>
          </w:tcPr>
          <w:p w14:paraId="4DB381B7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  <w:t>45</w:t>
            </w:r>
          </w:p>
        </w:tc>
        <w:tc>
          <w:tcPr>
            <w:tcW w:w="822" w:type="pct"/>
            <w:vAlign w:val="center"/>
          </w:tcPr>
          <w:p w14:paraId="48705DA3">
            <w:pPr>
              <w:widowControl/>
              <w:spacing w:line="200" w:lineRule="exac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</w:tr>
    </w:tbl>
    <w:p w14:paraId="54FFC9A1">
      <w:pPr>
        <w:spacing w:beforeLines="50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</w:rPr>
        <w:t>备注：统计时间为</w:t>
      </w:r>
      <w:r>
        <w:rPr>
          <w:rFonts w:ascii="仿宋_GB2312" w:hAnsi="仿宋_GB2312" w:eastAsia="仿宋_GB2312" w:cs="仿宋_GB2312"/>
        </w:rPr>
        <w:t>4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ascii="仿宋_GB2312" w:hAnsi="仿宋_GB2312" w:eastAsia="仿宋_GB2312" w:cs="仿宋_GB2312"/>
        </w:rPr>
        <w:t>1</w:t>
      </w:r>
      <w:r>
        <w:rPr>
          <w:rFonts w:hint="eastAsia" w:ascii="仿宋_GB2312" w:hAnsi="仿宋_GB2312" w:eastAsia="仿宋_GB2312" w:cs="仿宋_GB2312"/>
        </w:rPr>
        <w:t>日至</w:t>
      </w:r>
      <w:r>
        <w:rPr>
          <w:rFonts w:ascii="仿宋_GB2312" w:hAnsi="仿宋_GB2312" w:eastAsia="仿宋_GB2312" w:cs="仿宋_GB2312"/>
        </w:rPr>
        <w:t>6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ascii="仿宋_GB2312" w:hAnsi="仿宋_GB2312" w:eastAsia="仿宋_GB2312" w:cs="仿宋_GB2312"/>
        </w:rPr>
        <w:t>30</w:t>
      </w:r>
      <w:r>
        <w:rPr>
          <w:rFonts w:hint="eastAsia" w:ascii="仿宋_GB2312" w:hAnsi="仿宋_GB2312" w:eastAsia="仿宋_GB2312" w:cs="仿宋_GB2312"/>
        </w:rPr>
        <w:t>日，严格按照</w:t>
      </w:r>
      <w:r>
        <w:rPr>
          <w:rFonts w:ascii="仿宋_GB2312" w:hAnsi="仿宋_GB2312" w:eastAsia="仿宋_GB2312" w:cs="仿宋_GB2312"/>
        </w:rPr>
        <w:t>5</w:t>
      </w:r>
      <w:r>
        <w:rPr>
          <w:rFonts w:hint="eastAsia" w:ascii="仿宋_GB2312" w:hAnsi="仿宋_GB2312" w:eastAsia="仿宋_GB2312" w:cs="仿宋_GB2312"/>
        </w:rPr>
        <w:t>个工作日答复时限进行办理和答复。</w:t>
      </w:r>
    </w:p>
    <w:p w14:paraId="3D9DAD62">
      <w:pPr>
        <w:spacing w:beforeLines="50" w:line="400" w:lineRule="exact"/>
        <w:rPr>
          <w:rFonts w:ascii="黑体" w:hAnsi="黑体" w:eastAsia="黑体" w:cs="黑体"/>
          <w:sz w:val="32"/>
          <w:szCs w:val="32"/>
        </w:rPr>
      </w:pPr>
    </w:p>
    <w:p w14:paraId="5E23B158">
      <w:pPr>
        <w:spacing w:beforeLines="50" w:line="400" w:lineRule="exact"/>
        <w:rPr>
          <w:rFonts w:ascii="黑体" w:hAnsi="黑体" w:eastAsia="黑体" w:cs="黑体"/>
          <w:sz w:val="32"/>
          <w:szCs w:val="32"/>
        </w:rPr>
      </w:pPr>
    </w:p>
    <w:p w14:paraId="0065ADCA">
      <w:pPr>
        <w:spacing w:beforeLines="50" w:line="4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4</w:t>
      </w:r>
    </w:p>
    <w:p w14:paraId="4599434E">
      <w:pPr>
        <w:pStyle w:val="2"/>
        <w:spacing w:line="700" w:lineRule="exact"/>
        <w:jc w:val="center"/>
        <w:rPr>
          <w:rFonts w:ascii="方正小标宋简体" w:eastAsia="方正小标宋简体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政务新媒体信息发布情况统计表</w:t>
      </w:r>
    </w:p>
    <w:tbl>
      <w:tblPr>
        <w:tblStyle w:val="8"/>
        <w:tblpPr w:leftFromText="180" w:rightFromText="180" w:vertAnchor="text" w:horzAnchor="page" w:tblpX="1669" w:tblpY="175"/>
        <w:tblOverlap w:val="never"/>
        <w:tblW w:w="494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1696"/>
        <w:gridCol w:w="1692"/>
        <w:gridCol w:w="597"/>
        <w:gridCol w:w="601"/>
        <w:gridCol w:w="592"/>
        <w:gridCol w:w="595"/>
        <w:gridCol w:w="602"/>
        <w:gridCol w:w="645"/>
        <w:gridCol w:w="731"/>
        <w:gridCol w:w="745"/>
      </w:tblGrid>
      <w:tr w14:paraId="6737B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80924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9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B3D8D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单　位</w:t>
            </w:r>
          </w:p>
        </w:tc>
        <w:tc>
          <w:tcPr>
            <w:tcW w:w="9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8F2C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账号名称</w:t>
            </w:r>
          </w:p>
        </w:tc>
        <w:tc>
          <w:tcPr>
            <w:tcW w:w="6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9C42B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月</w:t>
            </w:r>
          </w:p>
        </w:tc>
        <w:tc>
          <w:tcPr>
            <w:tcW w:w="66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D71D1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月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A55AC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val="en-US" w:eastAsia="zh-CN"/>
              </w:rPr>
              <w:t>6</w:t>
            </w:r>
            <w:bookmarkStart w:id="3" w:name="_GoBack"/>
            <w:bookmarkEnd w:id="3"/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月</w:t>
            </w:r>
          </w:p>
        </w:tc>
        <w:tc>
          <w:tcPr>
            <w:tcW w:w="8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7424D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合计</w:t>
            </w:r>
          </w:p>
        </w:tc>
      </w:tr>
      <w:tr w14:paraId="3A5D1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2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41F9D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9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779B8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9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BAEDF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A98EF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原创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B1CE1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转发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BC33A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原创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36223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转发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10ABA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原创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3B81E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转发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87E52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原创</w:t>
            </w:r>
            <w:r>
              <w:rPr>
                <w:rFonts w:hint="eastAsia" w:ascii="黑体" w:hAnsi="黑体" w:eastAsia="黑体" w:cs="黑体"/>
                <w:kern w:val="0"/>
                <w:sz w:val="15"/>
                <w:szCs w:val="15"/>
              </w:rPr>
              <w:t>（应发</w:t>
            </w:r>
            <w:r>
              <w:rPr>
                <w:rFonts w:ascii="黑体" w:hAnsi="黑体" w:eastAsia="黑体" w:cs="黑体"/>
                <w:kern w:val="0"/>
                <w:sz w:val="15"/>
                <w:szCs w:val="15"/>
              </w:rPr>
              <w:t>12</w:t>
            </w:r>
            <w:r>
              <w:rPr>
                <w:rFonts w:hint="eastAsia" w:ascii="黑体" w:hAnsi="黑体" w:eastAsia="黑体" w:cs="黑体"/>
                <w:kern w:val="0"/>
                <w:sz w:val="15"/>
                <w:szCs w:val="15"/>
              </w:rPr>
              <w:t>）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4DC16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转发</w:t>
            </w:r>
            <w:r>
              <w:rPr>
                <w:rFonts w:hint="eastAsia" w:ascii="黑体" w:hAnsi="黑体" w:eastAsia="黑体" w:cs="黑体"/>
                <w:kern w:val="0"/>
                <w:sz w:val="15"/>
                <w:szCs w:val="15"/>
              </w:rPr>
              <w:t>（应发</w:t>
            </w:r>
            <w:r>
              <w:rPr>
                <w:rFonts w:ascii="黑体" w:hAnsi="黑体" w:eastAsia="黑体" w:cs="黑体"/>
                <w:kern w:val="0"/>
                <w:sz w:val="15"/>
                <w:szCs w:val="15"/>
              </w:rPr>
              <w:t>1</w:t>
            </w:r>
            <w:r>
              <w:rPr>
                <w:rFonts w:hint="eastAsia" w:ascii="黑体" w:hAnsi="黑体" w:eastAsia="黑体" w:cs="黑体"/>
                <w:kern w:val="0"/>
                <w:sz w:val="15"/>
                <w:szCs w:val="15"/>
              </w:rPr>
              <w:t>）</w:t>
            </w:r>
          </w:p>
        </w:tc>
      </w:tr>
      <w:tr w14:paraId="0A5A7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A54B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AB0B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区政府办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96E5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凤翔发布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E47A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6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35C6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8297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5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58FC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2A99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6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6E28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6CC9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BEDD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35408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6B37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B171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范家寨镇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C6AA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最美果业范家寨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81CD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27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78E7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08C6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15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C54E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D818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15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0F35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3CC6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57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D0C4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</w:t>
            </w:r>
          </w:p>
        </w:tc>
      </w:tr>
      <w:tr w14:paraId="7C128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F58B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4A15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人社局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4CAE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凤翔人社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7457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14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A674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833D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15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27EB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F5B4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C97C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2B71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50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6C66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0C13D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1CFF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F36F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糜杆桥镇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D2EC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糜港新镇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6FE7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13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6AE1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FD3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6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8F40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5BA2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18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3738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D13D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37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E524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5271C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B326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D057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市场监督管理局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E291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凤翔市场监管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0EBE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11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4226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3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7EA5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12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B077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1075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4D1F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4037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31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8BA6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4</w:t>
            </w:r>
          </w:p>
        </w:tc>
      </w:tr>
      <w:tr w14:paraId="5D62E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FED4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6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54E5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南指挥镇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641B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雍秦古镇南指挥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1049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12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C7C5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0997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7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27EC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00C4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6708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FB1A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27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611F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1CF4B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7456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7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682D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姚家沟镇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8AF2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美丽姚家沟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8E39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17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EA38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731D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7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9BD5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390C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9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D466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36AC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33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6BF0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60E05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6849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8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AFEE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陈村镇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4EE6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丝路古镇魅力陈村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569E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6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B21F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35F3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6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1D0F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1C2E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47DD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9F73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B18F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243DA2FA"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5ECA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9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DA22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彪角镇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5FF2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彪角微报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1F44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14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8BFC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3872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34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F02B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D3A8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86BD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C09C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72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2BE0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12959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9B9B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63E8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卫健局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9234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健康凤翔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DE6C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5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E429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5AE0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1999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FD0D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16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5C76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B7D0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41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91AD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19F9F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F214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11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052C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城关镇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96C3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雍州魅力城关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AC2B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26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CED4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48E5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14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18A5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F366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18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B5B5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4770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58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298F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1BAB8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717C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12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F570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虢王镇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CECE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活力虢王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B9FA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6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5351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958D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5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704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2DB2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B71F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B561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DDF1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40A47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3D4E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13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2EC9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横水镇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6DF9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凤翔横水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2217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4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A083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E954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7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44FB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C571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18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6380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81B4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96E0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2687E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B141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14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B4AB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行政审批服务局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3A2E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凤翔行政审批服务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3E56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15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B9B6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0360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13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F3D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2BD1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28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C79C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2CFE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56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B323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086E3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B0F1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15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8504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柳林镇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7BA8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醉美柳林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D94E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15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83B8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ED7D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5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7F0A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7193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13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13C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E584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33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6925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2AC51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A79D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16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3130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田家庄镇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28AE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掌上田家庄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23F5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8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7567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9914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8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1FAE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E187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5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7376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4EC1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7120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699D3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8566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17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3E9B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长青镇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55A8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幸福长青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AA79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7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CE1F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CF6F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9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F99C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C761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6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AB03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788F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CA93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5A335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D54A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18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A48E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发改局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AE7C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凤翔发改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A1F1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6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C97B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0AA7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15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BBC3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D78E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FAFF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4229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31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C079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2E124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67A2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19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562D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教体局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0FF6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凤翔教育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E9E4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124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3AE7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63E8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111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C557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A727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110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FC5B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FF01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345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B7E4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79063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7847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C499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医保局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3838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凤翔医保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1332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24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4B12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69C1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6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F9E5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6325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2D0E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4C19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E7A6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209A1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3432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22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B311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文旅局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F835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凤翔文化文物旅游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77B2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4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FA70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0119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4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2855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964A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70EA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D643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F66F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44134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F33E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23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6F16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高新区管委会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EAB5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凤翔高新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71C4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523A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5A79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6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AA9B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80B2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97D1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9C27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9DBA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0AE50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F7C1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24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B116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市公安局凤翔分局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1F45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凤翔公安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11F2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13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DA69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1B65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12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4895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79FF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DFA9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4DA3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33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94E9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</w:tr>
      <w:tr w14:paraId="455A1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FB02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25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1F33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工信局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9841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凤翔工信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E962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CF11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712E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5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E3E6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9C12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5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315E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4EC2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7EBE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4FAD6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E608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26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32D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应急管理局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033C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凤翔应急管理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8659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5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B252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EB7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4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1C79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16CB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7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2738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B89C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1067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7A7D4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7707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27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1CB7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民政局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74E1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凤翔民政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8EB9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EAC9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21E3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6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2AC3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A9D4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16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0F35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D7C2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B664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</w:t>
            </w:r>
          </w:p>
        </w:tc>
      </w:tr>
      <w:tr w14:paraId="578F3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1B0C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合计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6B92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A34D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388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2F45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4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5EA8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357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5092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13A7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406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5D91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E460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1151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607D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29</w:t>
            </w:r>
          </w:p>
        </w:tc>
      </w:tr>
    </w:tbl>
    <w:p w14:paraId="2792A665">
      <w:pPr>
        <w:spacing w:beforeLines="50" w:line="220" w:lineRule="exact"/>
        <w:rPr>
          <w:rFonts w:ascii="宋体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</w:rPr>
        <w:t>备注：统计时间为</w:t>
      </w:r>
      <w:r>
        <w:rPr>
          <w:rFonts w:ascii="仿宋_GB2312" w:hAnsi="仿宋_GB2312" w:eastAsia="仿宋_GB2312" w:cs="仿宋_GB2312"/>
        </w:rPr>
        <w:t>4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ascii="仿宋_GB2312" w:hAnsi="仿宋_GB2312" w:eastAsia="仿宋_GB2312" w:cs="仿宋_GB2312"/>
        </w:rPr>
        <w:t>1</w:t>
      </w:r>
      <w:r>
        <w:rPr>
          <w:rFonts w:hint="eastAsia" w:ascii="仿宋_GB2312" w:hAnsi="仿宋_GB2312" w:eastAsia="仿宋_GB2312" w:cs="仿宋_GB2312"/>
        </w:rPr>
        <w:t>日至</w:t>
      </w:r>
      <w:r>
        <w:rPr>
          <w:rFonts w:ascii="仿宋_GB2312" w:hAnsi="仿宋_GB2312" w:eastAsia="仿宋_GB2312" w:cs="仿宋_GB2312"/>
        </w:rPr>
        <w:t>6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ascii="仿宋_GB2312" w:hAnsi="仿宋_GB2312" w:eastAsia="仿宋_GB2312" w:cs="仿宋_GB2312"/>
        </w:rPr>
        <w:t>30</w:t>
      </w:r>
      <w:r>
        <w:rPr>
          <w:rFonts w:hint="eastAsia" w:ascii="仿宋_GB2312" w:hAnsi="仿宋_GB2312" w:eastAsia="仿宋_GB2312" w:cs="仿宋_GB2312"/>
        </w:rPr>
        <w:t>日，相关单位每周至少发布</w:t>
      </w:r>
      <w:r>
        <w:rPr>
          <w:rFonts w:ascii="仿宋_GB2312" w:hAnsi="仿宋_GB2312" w:eastAsia="仿宋_GB2312" w:cs="仿宋_GB2312"/>
        </w:rPr>
        <w:t>1</w:t>
      </w:r>
      <w:r>
        <w:rPr>
          <w:rFonts w:hint="eastAsia" w:ascii="仿宋_GB2312" w:hAnsi="仿宋_GB2312" w:eastAsia="仿宋_GB2312" w:cs="仿宋_GB2312"/>
        </w:rPr>
        <w:t>条原创信息，并完成国办公开办转发任务。</w:t>
      </w:r>
    </w:p>
    <w:sectPr>
      <w:footerReference r:id="rId3" w:type="default"/>
      <w:footerReference r:id="rId4" w:type="even"/>
      <w:pgSz w:w="11906" w:h="16838"/>
      <w:pgMar w:top="1588" w:right="1559" w:bottom="1588" w:left="1559" w:header="510" w:footer="1418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0A31C">
    <w:pPr>
      <w:pStyle w:val="5"/>
      <w:framePr w:wrap="around" w:vAnchor="text" w:hAnchor="margin" w:xAlign="outside" w:y="1"/>
      <w:rPr>
        <w:rStyle w:val="11"/>
        <w:rFonts w:asci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- 10 -</w:t>
    </w:r>
    <w:r>
      <w:rPr>
        <w:rStyle w:val="11"/>
        <w:rFonts w:ascii="宋体" w:hAnsi="宋体"/>
        <w:sz w:val="28"/>
        <w:szCs w:val="28"/>
      </w:rPr>
      <w:fldChar w:fldCharType="end"/>
    </w:r>
  </w:p>
  <w:p w14:paraId="79A00387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BD1EE">
    <w:pPr>
      <w:pStyle w:val="5"/>
      <w:framePr w:wrap="around" w:vAnchor="text" w:hAnchor="margin" w:xAlign="outside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39936D0C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A388F"/>
    <w:rsid w:val="00024514"/>
    <w:rsid w:val="00074757"/>
    <w:rsid w:val="00193059"/>
    <w:rsid w:val="001E2098"/>
    <w:rsid w:val="002457DA"/>
    <w:rsid w:val="002523EC"/>
    <w:rsid w:val="00271AB1"/>
    <w:rsid w:val="00294959"/>
    <w:rsid w:val="002E653A"/>
    <w:rsid w:val="00321098"/>
    <w:rsid w:val="003C2178"/>
    <w:rsid w:val="004C5577"/>
    <w:rsid w:val="004E7CB3"/>
    <w:rsid w:val="0053695F"/>
    <w:rsid w:val="005A2DAD"/>
    <w:rsid w:val="006142DA"/>
    <w:rsid w:val="00631383"/>
    <w:rsid w:val="00684ADB"/>
    <w:rsid w:val="006B5C2E"/>
    <w:rsid w:val="006D2F0E"/>
    <w:rsid w:val="006E6E05"/>
    <w:rsid w:val="00723405"/>
    <w:rsid w:val="00730411"/>
    <w:rsid w:val="007F155A"/>
    <w:rsid w:val="008102F1"/>
    <w:rsid w:val="00876CDA"/>
    <w:rsid w:val="00960202"/>
    <w:rsid w:val="009D7746"/>
    <w:rsid w:val="009F26FA"/>
    <w:rsid w:val="00A67CDD"/>
    <w:rsid w:val="00AA49EA"/>
    <w:rsid w:val="00AC16E4"/>
    <w:rsid w:val="00AD07EA"/>
    <w:rsid w:val="00AE0760"/>
    <w:rsid w:val="00B3123F"/>
    <w:rsid w:val="00BB4D89"/>
    <w:rsid w:val="00C6664C"/>
    <w:rsid w:val="00C94011"/>
    <w:rsid w:val="00CD424A"/>
    <w:rsid w:val="00CF5E77"/>
    <w:rsid w:val="00D451FA"/>
    <w:rsid w:val="00DA2014"/>
    <w:rsid w:val="00DC1DB4"/>
    <w:rsid w:val="00DE35A9"/>
    <w:rsid w:val="00DF4D72"/>
    <w:rsid w:val="00E47C9E"/>
    <w:rsid w:val="00E918C4"/>
    <w:rsid w:val="00F13620"/>
    <w:rsid w:val="00F51559"/>
    <w:rsid w:val="00F63ECD"/>
    <w:rsid w:val="00F707C9"/>
    <w:rsid w:val="01457570"/>
    <w:rsid w:val="015754F6"/>
    <w:rsid w:val="02316058"/>
    <w:rsid w:val="02511F45"/>
    <w:rsid w:val="030F6088"/>
    <w:rsid w:val="035241C7"/>
    <w:rsid w:val="03977E2B"/>
    <w:rsid w:val="04B14F1D"/>
    <w:rsid w:val="0530678A"/>
    <w:rsid w:val="053A13B6"/>
    <w:rsid w:val="05B34815"/>
    <w:rsid w:val="05BD626F"/>
    <w:rsid w:val="05BE3D95"/>
    <w:rsid w:val="07560C57"/>
    <w:rsid w:val="07C439B0"/>
    <w:rsid w:val="07F139C5"/>
    <w:rsid w:val="081952B3"/>
    <w:rsid w:val="088272FC"/>
    <w:rsid w:val="08DA2C94"/>
    <w:rsid w:val="09730AB9"/>
    <w:rsid w:val="09B41F6E"/>
    <w:rsid w:val="0AA56EA8"/>
    <w:rsid w:val="0AC05EBA"/>
    <w:rsid w:val="0AF02C43"/>
    <w:rsid w:val="0B0D7D34"/>
    <w:rsid w:val="0D9E22F8"/>
    <w:rsid w:val="0DA16476"/>
    <w:rsid w:val="0E1735C0"/>
    <w:rsid w:val="0E4D215A"/>
    <w:rsid w:val="0E8A2A67"/>
    <w:rsid w:val="0EA0188B"/>
    <w:rsid w:val="0F587009"/>
    <w:rsid w:val="10FB6ED7"/>
    <w:rsid w:val="115A7068"/>
    <w:rsid w:val="119E5A56"/>
    <w:rsid w:val="11A26319"/>
    <w:rsid w:val="11DD75D0"/>
    <w:rsid w:val="11F254F3"/>
    <w:rsid w:val="121F0633"/>
    <w:rsid w:val="1288550F"/>
    <w:rsid w:val="12AF0CEE"/>
    <w:rsid w:val="12D44BF8"/>
    <w:rsid w:val="12E82452"/>
    <w:rsid w:val="12F23B9B"/>
    <w:rsid w:val="13F56BD4"/>
    <w:rsid w:val="14F0383F"/>
    <w:rsid w:val="15DD5B72"/>
    <w:rsid w:val="15FB249C"/>
    <w:rsid w:val="16C16063"/>
    <w:rsid w:val="16CB5C81"/>
    <w:rsid w:val="172C36A3"/>
    <w:rsid w:val="1800023D"/>
    <w:rsid w:val="181347CA"/>
    <w:rsid w:val="183121A5"/>
    <w:rsid w:val="1AE45BF4"/>
    <w:rsid w:val="1AED2CFB"/>
    <w:rsid w:val="1B4346C9"/>
    <w:rsid w:val="1BCA6B98"/>
    <w:rsid w:val="1CC7757C"/>
    <w:rsid w:val="1E191F45"/>
    <w:rsid w:val="1E205229"/>
    <w:rsid w:val="1E37603B"/>
    <w:rsid w:val="1E742AE5"/>
    <w:rsid w:val="1E9F7A36"/>
    <w:rsid w:val="1F414F1C"/>
    <w:rsid w:val="1F5350F7"/>
    <w:rsid w:val="20053A10"/>
    <w:rsid w:val="20D12777"/>
    <w:rsid w:val="21352D06"/>
    <w:rsid w:val="217B67D8"/>
    <w:rsid w:val="21A165ED"/>
    <w:rsid w:val="21A954A2"/>
    <w:rsid w:val="21BE0F4D"/>
    <w:rsid w:val="22E41D1F"/>
    <w:rsid w:val="23953F30"/>
    <w:rsid w:val="24B851B5"/>
    <w:rsid w:val="256C6F12"/>
    <w:rsid w:val="25C91C6F"/>
    <w:rsid w:val="26213859"/>
    <w:rsid w:val="26393E87"/>
    <w:rsid w:val="27335F39"/>
    <w:rsid w:val="27391076"/>
    <w:rsid w:val="285500F4"/>
    <w:rsid w:val="28672FC2"/>
    <w:rsid w:val="28A30E9D"/>
    <w:rsid w:val="28AF339E"/>
    <w:rsid w:val="28E53263"/>
    <w:rsid w:val="2907142C"/>
    <w:rsid w:val="293207A9"/>
    <w:rsid w:val="296F6FD1"/>
    <w:rsid w:val="2A9F5A23"/>
    <w:rsid w:val="2AF43C32"/>
    <w:rsid w:val="2B697FE3"/>
    <w:rsid w:val="2BC74EA2"/>
    <w:rsid w:val="2BD575BF"/>
    <w:rsid w:val="2C201553"/>
    <w:rsid w:val="2D984D48"/>
    <w:rsid w:val="2DF9330D"/>
    <w:rsid w:val="2E1B3283"/>
    <w:rsid w:val="2E262354"/>
    <w:rsid w:val="2E497DF1"/>
    <w:rsid w:val="2ED578D6"/>
    <w:rsid w:val="2F052472"/>
    <w:rsid w:val="2F8530AA"/>
    <w:rsid w:val="30662EDC"/>
    <w:rsid w:val="313F372D"/>
    <w:rsid w:val="314174A5"/>
    <w:rsid w:val="3183186B"/>
    <w:rsid w:val="33260700"/>
    <w:rsid w:val="33552D94"/>
    <w:rsid w:val="33776FF3"/>
    <w:rsid w:val="34452E08"/>
    <w:rsid w:val="345012C7"/>
    <w:rsid w:val="34906DAF"/>
    <w:rsid w:val="3538471B"/>
    <w:rsid w:val="35441312"/>
    <w:rsid w:val="36274EBB"/>
    <w:rsid w:val="373B6744"/>
    <w:rsid w:val="376161AB"/>
    <w:rsid w:val="377C6B46"/>
    <w:rsid w:val="37863E63"/>
    <w:rsid w:val="39012C2D"/>
    <w:rsid w:val="391F631E"/>
    <w:rsid w:val="396401D4"/>
    <w:rsid w:val="399F5542"/>
    <w:rsid w:val="3A382B11"/>
    <w:rsid w:val="3A527429"/>
    <w:rsid w:val="3A72247D"/>
    <w:rsid w:val="3B471B5C"/>
    <w:rsid w:val="3C8D7A42"/>
    <w:rsid w:val="3CE533DA"/>
    <w:rsid w:val="3D363C36"/>
    <w:rsid w:val="3E646581"/>
    <w:rsid w:val="3F4F5483"/>
    <w:rsid w:val="3F5951EC"/>
    <w:rsid w:val="3FEF631E"/>
    <w:rsid w:val="40041DC9"/>
    <w:rsid w:val="400718BA"/>
    <w:rsid w:val="40175FA1"/>
    <w:rsid w:val="40B9413D"/>
    <w:rsid w:val="43144A19"/>
    <w:rsid w:val="443864E5"/>
    <w:rsid w:val="44B55D88"/>
    <w:rsid w:val="44D75CFE"/>
    <w:rsid w:val="44F400BF"/>
    <w:rsid w:val="46024FFD"/>
    <w:rsid w:val="46535859"/>
    <w:rsid w:val="474156B1"/>
    <w:rsid w:val="49247038"/>
    <w:rsid w:val="49684810"/>
    <w:rsid w:val="49B274AE"/>
    <w:rsid w:val="4A7A7858"/>
    <w:rsid w:val="4B8F1FB5"/>
    <w:rsid w:val="4C184660"/>
    <w:rsid w:val="4CBE77A4"/>
    <w:rsid w:val="4D225F85"/>
    <w:rsid w:val="4E035DB6"/>
    <w:rsid w:val="4E0F475B"/>
    <w:rsid w:val="4E9904C8"/>
    <w:rsid w:val="4FB54E8E"/>
    <w:rsid w:val="4FDC066D"/>
    <w:rsid w:val="50083210"/>
    <w:rsid w:val="50A53826"/>
    <w:rsid w:val="5115022B"/>
    <w:rsid w:val="514A436A"/>
    <w:rsid w:val="516E79EA"/>
    <w:rsid w:val="51A52CE0"/>
    <w:rsid w:val="51BC357F"/>
    <w:rsid w:val="51FC4FF6"/>
    <w:rsid w:val="52232583"/>
    <w:rsid w:val="527F1783"/>
    <w:rsid w:val="52A31610"/>
    <w:rsid w:val="52A64F62"/>
    <w:rsid w:val="52B23907"/>
    <w:rsid w:val="52C378C2"/>
    <w:rsid w:val="53733096"/>
    <w:rsid w:val="53B46B1B"/>
    <w:rsid w:val="54C53DC5"/>
    <w:rsid w:val="55F83D27"/>
    <w:rsid w:val="56873C60"/>
    <w:rsid w:val="57DD7518"/>
    <w:rsid w:val="57E427B4"/>
    <w:rsid w:val="58613E05"/>
    <w:rsid w:val="58F00CE5"/>
    <w:rsid w:val="59822285"/>
    <w:rsid w:val="599D5C82"/>
    <w:rsid w:val="5B24736C"/>
    <w:rsid w:val="5B631C42"/>
    <w:rsid w:val="5B9938B6"/>
    <w:rsid w:val="5C021D12"/>
    <w:rsid w:val="5C384E7D"/>
    <w:rsid w:val="5C763BF7"/>
    <w:rsid w:val="5C8E2CEF"/>
    <w:rsid w:val="5CAE513F"/>
    <w:rsid w:val="5D6A3985"/>
    <w:rsid w:val="5DD64469"/>
    <w:rsid w:val="5EA52572"/>
    <w:rsid w:val="5F830B05"/>
    <w:rsid w:val="5FAF36A8"/>
    <w:rsid w:val="5FC133DB"/>
    <w:rsid w:val="60F91B1A"/>
    <w:rsid w:val="617C580C"/>
    <w:rsid w:val="61EF2482"/>
    <w:rsid w:val="621157A3"/>
    <w:rsid w:val="62225A12"/>
    <w:rsid w:val="62397BA1"/>
    <w:rsid w:val="62A3326C"/>
    <w:rsid w:val="62AF7E63"/>
    <w:rsid w:val="63302D52"/>
    <w:rsid w:val="639F1C85"/>
    <w:rsid w:val="63BD210C"/>
    <w:rsid w:val="643F495C"/>
    <w:rsid w:val="645C1924"/>
    <w:rsid w:val="645E569D"/>
    <w:rsid w:val="64B81251"/>
    <w:rsid w:val="65217469"/>
    <w:rsid w:val="654943D9"/>
    <w:rsid w:val="65842EE1"/>
    <w:rsid w:val="65D379C4"/>
    <w:rsid w:val="66042F38"/>
    <w:rsid w:val="66A31A8D"/>
    <w:rsid w:val="677D22DE"/>
    <w:rsid w:val="67FC60F7"/>
    <w:rsid w:val="68A11FFC"/>
    <w:rsid w:val="69CC12FA"/>
    <w:rsid w:val="69E9420C"/>
    <w:rsid w:val="6B086362"/>
    <w:rsid w:val="6B7C465A"/>
    <w:rsid w:val="6CC83FFB"/>
    <w:rsid w:val="6D4C4C2C"/>
    <w:rsid w:val="6DB602F7"/>
    <w:rsid w:val="6DFF2B78"/>
    <w:rsid w:val="6E103B09"/>
    <w:rsid w:val="6F960E0D"/>
    <w:rsid w:val="6FD20CED"/>
    <w:rsid w:val="7080699B"/>
    <w:rsid w:val="708C4F75"/>
    <w:rsid w:val="70BC5C25"/>
    <w:rsid w:val="722D0DE2"/>
    <w:rsid w:val="723965F5"/>
    <w:rsid w:val="726F1189"/>
    <w:rsid w:val="72FA388F"/>
    <w:rsid w:val="731C6E4F"/>
    <w:rsid w:val="73D74B24"/>
    <w:rsid w:val="74624D35"/>
    <w:rsid w:val="747E5633"/>
    <w:rsid w:val="75010357"/>
    <w:rsid w:val="753328B9"/>
    <w:rsid w:val="7605190B"/>
    <w:rsid w:val="76147BCB"/>
    <w:rsid w:val="762D3121"/>
    <w:rsid w:val="763E70DC"/>
    <w:rsid w:val="76FF686B"/>
    <w:rsid w:val="771F6F0D"/>
    <w:rsid w:val="77FC2DAB"/>
    <w:rsid w:val="78715547"/>
    <w:rsid w:val="79110AD8"/>
    <w:rsid w:val="7A3C7DD6"/>
    <w:rsid w:val="7A6954FB"/>
    <w:rsid w:val="7A7B26AD"/>
    <w:rsid w:val="7AE00762"/>
    <w:rsid w:val="7B923C80"/>
    <w:rsid w:val="7BE34FB2"/>
    <w:rsid w:val="7C6D071B"/>
    <w:rsid w:val="7C75137E"/>
    <w:rsid w:val="7C7750F6"/>
    <w:rsid w:val="7D172435"/>
    <w:rsid w:val="7D474AC8"/>
    <w:rsid w:val="7DE95316"/>
    <w:rsid w:val="7F482D79"/>
    <w:rsid w:val="7FE64A6C"/>
    <w:rsid w:val="F1BD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qFormat="1" w:unhideWhenUsed="0" w:uiPriority="99" w:semiHidden="0" w:name="Body Text 3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next w:val="3"/>
    <w:link w:val="13"/>
    <w:qFormat/>
    <w:uiPriority w:val="99"/>
    <w:pPr>
      <w:spacing w:after="120"/>
    </w:pPr>
    <w:rPr>
      <w:rFonts w:ascii="等线" w:hAnsi="等线" w:eastAsia="等线"/>
      <w:sz w:val="16"/>
      <w:szCs w:val="16"/>
    </w:rPr>
  </w:style>
  <w:style w:type="paragraph" w:customStyle="1" w:styleId="3">
    <w:name w:val="Char1"/>
    <w:basedOn w:val="1"/>
    <w:qFormat/>
    <w:uiPriority w:val="99"/>
    <w:pPr>
      <w:ind w:left="840" w:hanging="420"/>
    </w:pPr>
    <w:rPr>
      <w:sz w:val="24"/>
      <w:szCs w:val="30"/>
    </w:r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5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color w:val="000000"/>
      <w:kern w:val="0"/>
      <w:sz w:val="24"/>
    </w:r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styleId="12">
    <w:name w:val="Emphasis"/>
    <w:basedOn w:val="9"/>
    <w:qFormat/>
    <w:uiPriority w:val="99"/>
    <w:rPr>
      <w:rFonts w:cs="Times New Roman"/>
      <w:i/>
    </w:rPr>
  </w:style>
  <w:style w:type="character" w:customStyle="1" w:styleId="13">
    <w:name w:val="Body Text 3 Char"/>
    <w:basedOn w:val="9"/>
    <w:link w:val="2"/>
    <w:semiHidden/>
    <w:qFormat/>
    <w:locked/>
    <w:uiPriority w:val="99"/>
    <w:rPr>
      <w:rFonts w:ascii="Calibri" w:hAnsi="Calibri" w:cs="Times New Roman"/>
      <w:sz w:val="16"/>
      <w:szCs w:val="16"/>
    </w:rPr>
  </w:style>
  <w:style w:type="character" w:customStyle="1" w:styleId="14">
    <w:name w:val="Footer Char"/>
    <w:basedOn w:val="9"/>
    <w:link w:val="5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5">
    <w:name w:val="Header Char"/>
    <w:basedOn w:val="9"/>
    <w:link w:val="6"/>
    <w:semiHidden/>
    <w:qFormat/>
    <w:locked/>
    <w:uiPriority w:val="99"/>
    <w:rPr>
      <w:rFonts w:ascii="Calibri" w:hAnsi="Calibri" w:cs="Times New Roman"/>
      <w:sz w:val="18"/>
      <w:szCs w:val="18"/>
    </w:rPr>
  </w:style>
  <w:style w:type="paragraph" w:customStyle="1" w:styleId="16">
    <w:name w:val="Body text|1"/>
    <w:basedOn w:val="1"/>
    <w:qFormat/>
    <w:uiPriority w:val="99"/>
    <w:pPr>
      <w:spacing w:line="437" w:lineRule="auto"/>
      <w:ind w:firstLine="400"/>
      <w:jc w:val="left"/>
    </w:pPr>
    <w:rPr>
      <w:rFonts w:ascii="宋体" w:hAnsi="宋体"/>
      <w:kern w:val="0"/>
      <w:sz w:val="30"/>
      <w:szCs w:val="30"/>
      <w:lang w:val="zh-TW" w:eastAsia="zh-TW"/>
    </w:rPr>
  </w:style>
  <w:style w:type="paragraph" w:customStyle="1" w:styleId="17">
    <w:name w:val="Heading #2|1"/>
    <w:basedOn w:val="1"/>
    <w:qFormat/>
    <w:uiPriority w:val="99"/>
    <w:pPr>
      <w:spacing w:after="560" w:line="586" w:lineRule="exact"/>
      <w:jc w:val="center"/>
      <w:outlineLvl w:val="1"/>
    </w:pPr>
    <w:rPr>
      <w:rFonts w:ascii="宋体" w:hAnsi="宋体"/>
      <w:color w:val="444648"/>
      <w:kern w:val="0"/>
      <w:sz w:val="44"/>
      <w:szCs w:val="44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5</Pages>
  <Words>1094</Words>
  <Characters>1124</Characters>
  <Lines>0</Lines>
  <Paragraphs>0</Paragraphs>
  <TotalTime>15</TotalTime>
  <ScaleCrop>false</ScaleCrop>
  <LinksUpToDate>false</LinksUpToDate>
  <CharactersWithSpaces>1124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2025-01-06T22:41:00Z</dcterms:created>
  <dc:creator>一 一</dc:creator>
  <cp:lastModifiedBy>子矜</cp:lastModifiedBy>
  <cp:lastPrinted>2026-07-07T00:31:00Z</cp:lastPrinted>
  <dcterms:modified xsi:type="dcterms:W3CDTF">2026-07-15T09:15:40Z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eyJoZGlkIjoiMDQ2MzEzMWFhODc4ZmM4OTAxNDdhZDQ4ZTM0OWRmYTkiLCJ1c2VySWQiOiI0MDcwMTExMzMifQ==</vt:lpwstr>
  </property>
  <property fmtid="{D5CDD505-2E9C-101B-9397-08002B2CF9AE}" pid="4" name="ICV">
    <vt:lpwstr>E9C535296A3B4B5EA899E931E9D2F3C6_13</vt:lpwstr>
  </property>
</Properties>
</file>